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7" w:rsidRDefault="00FB1127" w:rsidP="00BE0978">
      <w:pPr>
        <w:rPr>
          <w:bCs/>
          <w:lang w:val="en-US"/>
        </w:rPr>
      </w:pPr>
    </w:p>
    <w:p w:rsidR="00FB1127" w:rsidRDefault="00FB1127" w:rsidP="00BE0978">
      <w:pPr>
        <w:rPr>
          <w:bCs/>
          <w:lang w:val="en-US"/>
        </w:rPr>
      </w:pPr>
    </w:p>
    <w:p w:rsidR="00223ADA" w:rsidRDefault="00223ADA" w:rsidP="00223ADA">
      <w:pPr>
        <w:spacing w:before="240"/>
        <w:rPr>
          <w:bCs/>
        </w:rPr>
      </w:pPr>
      <w:r w:rsidRPr="00ED35BF">
        <w:rPr>
          <w:bCs/>
          <w:lang w:val="en-US"/>
        </w:rPr>
        <w:t>IEK</w:t>
      </w:r>
      <w:r w:rsidRPr="00ED35BF">
        <w:rPr>
          <w:bCs/>
        </w:rPr>
        <w:t xml:space="preserve"> Украина – представительство международного холдинга, ведущего производителя электротехнической продукции ТМ </w:t>
      </w:r>
      <w:r w:rsidRPr="00ED35BF">
        <w:rPr>
          <w:bCs/>
          <w:lang w:val="en-US"/>
        </w:rPr>
        <w:t>IEK</w:t>
      </w:r>
      <w:r w:rsidRPr="00ED35BF">
        <w:rPr>
          <w:bCs/>
        </w:rPr>
        <w:t>,</w:t>
      </w:r>
      <w:r>
        <w:rPr>
          <w:bCs/>
        </w:rPr>
        <w:t xml:space="preserve"> в связи с расширение штата</w:t>
      </w:r>
      <w:r w:rsidRPr="00ED35BF">
        <w:rPr>
          <w:bCs/>
        </w:rPr>
        <w:t xml:space="preserve"> объявляет конкурс на замещение вакантной должности  </w:t>
      </w:r>
    </w:p>
    <w:p w:rsidR="00B56432" w:rsidRPr="00223ADA" w:rsidRDefault="00B56432" w:rsidP="00223ADA">
      <w:pPr>
        <w:spacing w:before="240"/>
        <w:rPr>
          <w:bCs/>
        </w:rPr>
      </w:pPr>
    </w:p>
    <w:p w:rsidR="00B56432" w:rsidRPr="00753181" w:rsidRDefault="00B56432" w:rsidP="00B56432">
      <w:pPr>
        <w:pStyle w:val="SubsectionText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B56432">
        <w:rPr>
          <w:rFonts w:ascii="Times New Roman" w:hAnsi="Times New Roman"/>
          <w:b/>
          <w:color w:val="auto"/>
          <w:sz w:val="28"/>
          <w:szCs w:val="28"/>
          <w:lang w:val="ru-RU"/>
        </w:rPr>
        <w:t>Продакт</w:t>
      </w:r>
      <w:proofErr w:type="spellEnd"/>
      <w:r w:rsidRPr="00B56432">
        <w:rPr>
          <w:rFonts w:ascii="Times New Roman" w:hAnsi="Times New Roman"/>
          <w:b/>
          <w:color w:val="auto"/>
          <w:sz w:val="28"/>
          <w:szCs w:val="28"/>
          <w:lang w:val="ru-RU"/>
        </w:rPr>
        <w:t>-менеджер</w:t>
      </w:r>
      <w:r w:rsidR="00753181" w:rsidRPr="0075318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:rsidR="00B56432" w:rsidRPr="000C229E" w:rsidRDefault="00B56432" w:rsidP="00B56432">
      <w:pPr>
        <w:pStyle w:val="SubsectionText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C65048" w:rsidRPr="00223ADA" w:rsidRDefault="006C7862" w:rsidP="00C65048">
      <w:pPr>
        <w:pStyle w:val="SubsectionText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0C229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Должностные обязанности: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>Анализ рыночных возможностей.  Разработка комплекса мероприятий и инициирование деятельности по запуску новых продуктов.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>Анализ, разработка планов развития групп продуктов (планы по вводу/выводу новых ассортиментных позиций; ценовое позиционирование на рынке, предложения по развитию системы дистрибуции, программа продвижения на рынок).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 xml:space="preserve">Управление ассортиментом в рамках ТМ. 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>Оценка конкурентоспособности продукта на рынке.  Разработка мероприятий направленных на повышение конкурентоспособности продукции.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>Участие в процессе прогнозирования и анализа объемов продаж. </w:t>
      </w:r>
    </w:p>
    <w:p w:rsidR="00223ADA" w:rsidRPr="00223ADA" w:rsidRDefault="00223ADA" w:rsidP="00223ADA">
      <w:pPr>
        <w:pStyle w:val="a9"/>
        <w:numPr>
          <w:ilvl w:val="0"/>
          <w:numId w:val="5"/>
        </w:numPr>
        <w:rPr>
          <w:bCs/>
          <w:iCs/>
        </w:rPr>
      </w:pPr>
      <w:r w:rsidRPr="00223ADA">
        <w:rPr>
          <w:bCs/>
          <w:iCs/>
        </w:rPr>
        <w:t>Участие в проектах</w:t>
      </w:r>
      <w:r>
        <w:rPr>
          <w:bCs/>
          <w:iCs/>
        </w:rPr>
        <w:t>.</w:t>
      </w:r>
    </w:p>
    <w:p w:rsidR="002030BD" w:rsidRPr="000C229E" w:rsidRDefault="002030BD" w:rsidP="006C7862">
      <w:pPr>
        <w:pStyle w:val="SubsectionText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</w:p>
    <w:p w:rsidR="006C7862" w:rsidRPr="000C229E" w:rsidRDefault="006C7862" w:rsidP="006C7862">
      <w:pPr>
        <w:shd w:val="clear" w:color="auto" w:fill="FFFFFF"/>
        <w:spacing w:line="270" w:lineRule="atLeast"/>
        <w:rPr>
          <w:b/>
          <w:u w:val="single"/>
          <w:lang w:eastAsia="ja-JP"/>
        </w:rPr>
      </w:pPr>
      <w:r w:rsidRPr="000C229E">
        <w:rPr>
          <w:b/>
          <w:u w:val="single"/>
          <w:lang w:eastAsia="ja-JP"/>
        </w:rPr>
        <w:t>Требования:</w:t>
      </w:r>
    </w:p>
    <w:p w:rsidR="00163198" w:rsidRPr="000C229E" w:rsidRDefault="006C7862" w:rsidP="00163198">
      <w:pPr>
        <w:shd w:val="clear" w:color="auto" w:fill="FFFFFF"/>
        <w:spacing w:line="270" w:lineRule="atLeast"/>
        <w:rPr>
          <w:lang w:eastAsia="ja-JP"/>
        </w:rPr>
      </w:pPr>
      <w:r w:rsidRPr="000C229E">
        <w:rPr>
          <w:lang w:eastAsia="ja-JP"/>
        </w:rPr>
        <w:t xml:space="preserve">Образование: </w:t>
      </w:r>
      <w:r w:rsidR="007D5136" w:rsidRPr="000C229E">
        <w:rPr>
          <w:lang w:eastAsia="ja-JP"/>
        </w:rPr>
        <w:t>высшее (</w:t>
      </w:r>
      <w:r w:rsidR="00691688">
        <w:rPr>
          <w:lang w:eastAsia="ja-JP"/>
        </w:rPr>
        <w:t>техническое)</w:t>
      </w:r>
      <w:r w:rsidR="00223ADA">
        <w:rPr>
          <w:lang w:eastAsia="ja-JP"/>
        </w:rPr>
        <w:t xml:space="preserve"> – обязательно</w:t>
      </w:r>
    </w:p>
    <w:p w:rsidR="00AE26E8" w:rsidRDefault="006C7862" w:rsidP="000C229E">
      <w:pPr>
        <w:tabs>
          <w:tab w:val="num" w:pos="900"/>
        </w:tabs>
      </w:pPr>
      <w:r w:rsidRPr="000C229E">
        <w:rPr>
          <w:lang w:eastAsia="ja-JP"/>
        </w:rPr>
        <w:t>Опыт р</w:t>
      </w:r>
      <w:r w:rsidR="00CB0D45" w:rsidRPr="000C229E">
        <w:rPr>
          <w:lang w:eastAsia="ja-JP"/>
        </w:rPr>
        <w:t>аботы:</w:t>
      </w:r>
      <w:r w:rsidR="000358FF" w:rsidRPr="000C229E">
        <w:rPr>
          <w:lang w:eastAsia="ja-JP"/>
        </w:rPr>
        <w:t xml:space="preserve"> </w:t>
      </w:r>
      <w:r w:rsidR="000358FF" w:rsidRPr="000C229E">
        <w:t xml:space="preserve">не </w:t>
      </w:r>
      <w:r w:rsidR="00386467">
        <w:t>менее 2</w:t>
      </w:r>
      <w:r w:rsidR="000358FF" w:rsidRPr="000C229E">
        <w:t>-х лет в качестве</w:t>
      </w:r>
      <w:r w:rsidR="00CB0D45" w:rsidRPr="000C229E">
        <w:rPr>
          <w:lang w:eastAsia="ja-JP"/>
        </w:rPr>
        <w:t xml:space="preserve"> </w:t>
      </w:r>
      <w:r w:rsidR="000358FF" w:rsidRPr="000C229E">
        <w:t>брен</w:t>
      </w:r>
      <w:r w:rsidR="00AE26E8">
        <w:t>д</w:t>
      </w:r>
      <w:r w:rsidR="00AE26E8" w:rsidRPr="000C229E">
        <w:t>-</w:t>
      </w:r>
      <w:r w:rsidR="000358FF" w:rsidRPr="000C229E">
        <w:t>менеджера,  маркетолога,</w:t>
      </w:r>
      <w:r w:rsidR="000358FF" w:rsidRPr="00AE26E8">
        <w:t xml:space="preserve"> </w:t>
      </w:r>
      <w:proofErr w:type="spellStart"/>
      <w:r w:rsidR="000358FF" w:rsidRPr="00AE26E8">
        <w:t>продак</w:t>
      </w:r>
      <w:r w:rsidR="00AE26E8" w:rsidRPr="00AE26E8">
        <w:t>т</w:t>
      </w:r>
      <w:proofErr w:type="spellEnd"/>
      <w:r w:rsidR="00AE26E8">
        <w:t>-</w:t>
      </w:r>
      <w:r w:rsidR="000358FF" w:rsidRPr="000C229E">
        <w:t>менеджера</w:t>
      </w:r>
      <w:r w:rsidR="00AE26E8" w:rsidRPr="000C229E">
        <w:t>,</w:t>
      </w:r>
      <w:r w:rsidR="00691688">
        <w:t xml:space="preserve"> </w:t>
      </w:r>
      <w:proofErr w:type="spellStart"/>
      <w:r w:rsidR="00691688">
        <w:t>категорийного</w:t>
      </w:r>
      <w:proofErr w:type="spellEnd"/>
      <w:r w:rsidR="00691688">
        <w:t xml:space="preserve"> менеджера</w:t>
      </w:r>
      <w:r w:rsidR="00AE26E8">
        <w:t xml:space="preserve"> </w:t>
      </w:r>
    </w:p>
    <w:p w:rsidR="00AE26E8" w:rsidRPr="00AE26E8" w:rsidRDefault="00AE26E8" w:rsidP="000C229E">
      <w:pPr>
        <w:tabs>
          <w:tab w:val="num" w:pos="900"/>
        </w:tabs>
      </w:pPr>
      <w:r>
        <w:t>Опыт работы по группе продукции «Промышленная автоматизация»</w:t>
      </w:r>
    </w:p>
    <w:p w:rsidR="00C608F0" w:rsidRDefault="00C608F0" w:rsidP="000C229E">
      <w:pPr>
        <w:tabs>
          <w:tab w:val="num" w:pos="900"/>
        </w:tabs>
      </w:pPr>
      <w:r>
        <w:t>Успешный опыт вывода новых продуктов на рынок</w:t>
      </w:r>
    </w:p>
    <w:p w:rsidR="00C608F0" w:rsidRDefault="00C608F0" w:rsidP="000C229E">
      <w:pPr>
        <w:tabs>
          <w:tab w:val="num" w:pos="900"/>
        </w:tabs>
      </w:pPr>
      <w:r>
        <w:t xml:space="preserve">Опыт работы в компаниях-производителях электротехнической продукции </w:t>
      </w:r>
      <w:r w:rsidR="00223ADA">
        <w:t>–</w:t>
      </w:r>
      <w:r>
        <w:t xml:space="preserve"> желательно</w:t>
      </w:r>
    </w:p>
    <w:p w:rsidR="00223ADA" w:rsidRPr="000C229E" w:rsidRDefault="00223ADA" w:rsidP="000C229E">
      <w:pPr>
        <w:tabs>
          <w:tab w:val="num" w:pos="900"/>
        </w:tabs>
      </w:pPr>
    </w:p>
    <w:p w:rsidR="00223ADA" w:rsidRDefault="000C229E" w:rsidP="00163198">
      <w:pPr>
        <w:shd w:val="clear" w:color="auto" w:fill="FFFFFF"/>
        <w:spacing w:line="270" w:lineRule="atLeast"/>
        <w:rPr>
          <w:b/>
        </w:rPr>
      </w:pPr>
      <w:r w:rsidRPr="000C229E">
        <w:rPr>
          <w:b/>
        </w:rPr>
        <w:t>Необходимые знания:</w:t>
      </w:r>
    </w:p>
    <w:p w:rsidR="000C229E" w:rsidRPr="00223ADA" w:rsidRDefault="000C229E" w:rsidP="00223ADA">
      <w:pPr>
        <w:tabs>
          <w:tab w:val="num" w:pos="900"/>
        </w:tabs>
      </w:pPr>
      <w:r w:rsidRPr="000C229E">
        <w:rPr>
          <w:b/>
        </w:rPr>
        <w:t xml:space="preserve"> </w:t>
      </w:r>
      <w:r w:rsidR="00223ADA">
        <w:t>Знание рынка электротехники (промышленная автоматизация)</w:t>
      </w:r>
      <w:r w:rsidR="00AE26E8">
        <w:t xml:space="preserve"> - обязательно</w:t>
      </w:r>
    </w:p>
    <w:p w:rsidR="000C229E" w:rsidRPr="00223ADA" w:rsidRDefault="000C229E" w:rsidP="00223ADA">
      <w:pPr>
        <w:shd w:val="clear" w:color="auto" w:fill="FFFFFF"/>
      </w:pPr>
      <w:r w:rsidRPr="00223ADA">
        <w:t>Основы маркетинга</w:t>
      </w:r>
      <w:r w:rsidR="00223ADA">
        <w:t xml:space="preserve">, </w:t>
      </w:r>
      <w:r w:rsidR="00223ADA" w:rsidRPr="00223ADA">
        <w:rPr>
          <w:bCs/>
          <w:iCs/>
        </w:rPr>
        <w:t>экономики и финансов</w:t>
      </w:r>
    </w:p>
    <w:p w:rsidR="00223ADA" w:rsidRDefault="00691688" w:rsidP="00223ADA">
      <w:r w:rsidRPr="00223ADA">
        <w:t>Навык работы с большим количеством информации (сбор, обобщение, выводы)</w:t>
      </w:r>
    </w:p>
    <w:p w:rsidR="00223ADA" w:rsidRPr="00223ADA" w:rsidRDefault="00223ADA" w:rsidP="00223ADA">
      <w:r w:rsidRPr="00223ADA">
        <w:rPr>
          <w:bCs/>
          <w:iCs/>
        </w:rPr>
        <w:t>Знание и умение применять методики развития и управления брендом компании</w:t>
      </w:r>
    </w:p>
    <w:p w:rsidR="000C229E" w:rsidRPr="00223ADA" w:rsidRDefault="000C229E" w:rsidP="00223ADA">
      <w:pPr>
        <w:shd w:val="clear" w:color="auto" w:fill="FFFFFF"/>
      </w:pPr>
      <w:r w:rsidRPr="00223ADA">
        <w:t xml:space="preserve">Грамотная речь </w:t>
      </w:r>
    </w:p>
    <w:p w:rsidR="00CB0D45" w:rsidRPr="000C229E" w:rsidRDefault="006C7862" w:rsidP="00163198">
      <w:pPr>
        <w:shd w:val="clear" w:color="auto" w:fill="FFFFFF"/>
        <w:spacing w:line="270" w:lineRule="atLeast"/>
        <w:rPr>
          <w:lang w:eastAsia="ja-JP"/>
        </w:rPr>
      </w:pPr>
      <w:r w:rsidRPr="000C229E">
        <w:rPr>
          <w:lang w:eastAsia="ja-JP"/>
        </w:rPr>
        <w:t>Знание ПК</w:t>
      </w:r>
      <w:r w:rsidR="000358FF" w:rsidRPr="000C229E">
        <w:rPr>
          <w:lang w:eastAsia="ja-JP"/>
        </w:rPr>
        <w:t>:</w:t>
      </w:r>
      <w:r w:rsidR="00C608F0">
        <w:t xml:space="preserve"> </w:t>
      </w:r>
      <w:proofErr w:type="spellStart"/>
      <w:r w:rsidR="00C608F0">
        <w:t>Excel</w:t>
      </w:r>
      <w:proofErr w:type="spellEnd"/>
      <w:r w:rsidR="00C608F0">
        <w:t xml:space="preserve"> - </w:t>
      </w:r>
      <w:r w:rsidR="000358FF" w:rsidRPr="000C229E">
        <w:t>уверенный пользователь</w:t>
      </w:r>
      <w:r w:rsidR="00C608F0">
        <w:t xml:space="preserve"> –</w:t>
      </w:r>
      <w:r w:rsidR="000358FF" w:rsidRPr="000C229E">
        <w:t xml:space="preserve"> </w:t>
      </w:r>
      <w:r w:rsidR="00C608F0">
        <w:t xml:space="preserve">обязательно, </w:t>
      </w:r>
      <w:proofErr w:type="spellStart"/>
      <w:r w:rsidR="000358FF" w:rsidRPr="000C229E">
        <w:t>Access</w:t>
      </w:r>
      <w:proofErr w:type="spellEnd"/>
      <w:r w:rsidR="000358FF" w:rsidRPr="000C229E">
        <w:t xml:space="preserve">, 1С, </w:t>
      </w:r>
      <w:proofErr w:type="spellStart"/>
      <w:r w:rsidR="000358FF" w:rsidRPr="000C229E">
        <w:t>PowerPoint</w:t>
      </w:r>
      <w:proofErr w:type="spellEnd"/>
    </w:p>
    <w:p w:rsidR="006C7862" w:rsidRPr="000C229E" w:rsidRDefault="006C7862" w:rsidP="000C229E">
      <w:pPr>
        <w:tabs>
          <w:tab w:val="left" w:pos="360"/>
        </w:tabs>
      </w:pPr>
      <w:r w:rsidRPr="000C229E">
        <w:rPr>
          <w:b/>
          <w:u w:val="single"/>
          <w:lang w:eastAsia="ja-JP"/>
        </w:rPr>
        <w:t>Личностные качества:</w:t>
      </w:r>
      <w:r w:rsidR="00CB0D45" w:rsidRPr="000C229E">
        <w:rPr>
          <w:b/>
          <w:u w:val="single"/>
          <w:lang w:eastAsia="ja-JP"/>
        </w:rPr>
        <w:t xml:space="preserve"> </w:t>
      </w:r>
      <w:r w:rsidR="000358FF" w:rsidRPr="000C229E">
        <w:t>Развитые аналитические способности, инициативность</w:t>
      </w:r>
      <w:r w:rsidR="00386467">
        <w:t xml:space="preserve">, </w:t>
      </w:r>
      <w:r w:rsidR="00B231E6">
        <w:t xml:space="preserve">настойчивость, ориентация на результат, </w:t>
      </w:r>
      <w:r w:rsidR="00386467">
        <w:t>обязательность</w:t>
      </w:r>
      <w:r w:rsidR="000C229E" w:rsidRPr="000C229E">
        <w:t>.</w:t>
      </w:r>
    </w:p>
    <w:p w:rsidR="00BE0978" w:rsidRDefault="00BE0978" w:rsidP="00BE0978">
      <w:pPr>
        <w:rPr>
          <w:b/>
          <w:u w:val="single"/>
        </w:rPr>
      </w:pPr>
      <w:r w:rsidRPr="000C229E">
        <w:rPr>
          <w:b/>
          <w:u w:val="single"/>
        </w:rPr>
        <w:t>Условия:</w:t>
      </w:r>
    </w:p>
    <w:p w:rsidR="00C608F0" w:rsidRDefault="00753181" w:rsidP="00BE0978">
      <w:pPr>
        <w:rPr>
          <w:bCs/>
        </w:rPr>
      </w:pPr>
      <w:r>
        <w:rPr>
          <w:bCs/>
        </w:rPr>
        <w:t>В</w:t>
      </w:r>
      <w:r w:rsidR="00C608F0">
        <w:rPr>
          <w:bCs/>
        </w:rPr>
        <w:t>ысокий уровень заработной платы квалифицированному специалисту</w:t>
      </w:r>
    </w:p>
    <w:p w:rsidR="00386467" w:rsidRPr="000C229E" w:rsidRDefault="00386467" w:rsidP="00BE0978">
      <w:pPr>
        <w:rPr>
          <w:bCs/>
        </w:rPr>
      </w:pPr>
      <w:r>
        <w:rPr>
          <w:bCs/>
        </w:rPr>
        <w:t>Полный социальный пакет, согласно КЗоТ</w:t>
      </w:r>
    </w:p>
    <w:p w:rsidR="00753181" w:rsidRDefault="00270B1C" w:rsidP="00BE0978">
      <w:pPr>
        <w:rPr>
          <w:bCs/>
        </w:rPr>
      </w:pPr>
      <w:r w:rsidRPr="000C229E">
        <w:rPr>
          <w:bCs/>
        </w:rPr>
        <w:t>Компенсационный пакет</w:t>
      </w:r>
      <w:r w:rsidR="00753181">
        <w:rPr>
          <w:bCs/>
        </w:rPr>
        <w:t xml:space="preserve"> </w:t>
      </w:r>
    </w:p>
    <w:p w:rsidR="00753181" w:rsidRPr="00753181" w:rsidRDefault="00753181" w:rsidP="00BE0978">
      <w:r w:rsidRPr="00D324C7">
        <w:t>Работа в стабильной компании</w:t>
      </w:r>
      <w:bookmarkStart w:id="0" w:name="_GoBack"/>
      <w:bookmarkEnd w:id="0"/>
    </w:p>
    <w:p w:rsidR="00397B26" w:rsidRPr="000C229E" w:rsidRDefault="00397B26" w:rsidP="00BE0978">
      <w:r w:rsidRPr="000C229E">
        <w:t>Возможность развития, карьерного роста</w:t>
      </w:r>
    </w:p>
    <w:p w:rsidR="00BE0978" w:rsidRPr="000C229E" w:rsidRDefault="00BE0978" w:rsidP="00BE0978">
      <w:pPr>
        <w:rPr>
          <w:b/>
          <w:u w:val="single"/>
        </w:rPr>
      </w:pPr>
      <w:r w:rsidRPr="000C229E">
        <w:rPr>
          <w:b/>
          <w:u w:val="single"/>
        </w:rPr>
        <w:t>Контакты:</w:t>
      </w:r>
    </w:p>
    <w:p w:rsidR="00BE0978" w:rsidRPr="000C229E" w:rsidRDefault="00BE0978" w:rsidP="00BE0978">
      <w:pPr>
        <w:rPr>
          <w:bCs/>
        </w:rPr>
      </w:pPr>
      <w:r w:rsidRPr="000C229E">
        <w:rPr>
          <w:bCs/>
        </w:rPr>
        <w:t>Телефон: (044)536-99-00; (095)274-68-45</w:t>
      </w:r>
    </w:p>
    <w:p w:rsidR="00BE0978" w:rsidRDefault="00BE0978" w:rsidP="00BE0978">
      <w:r w:rsidRPr="000C229E">
        <w:rPr>
          <w:bCs/>
          <w:lang w:val="en-US"/>
        </w:rPr>
        <w:t>E</w:t>
      </w:r>
      <w:r w:rsidRPr="000C229E">
        <w:rPr>
          <w:bCs/>
        </w:rPr>
        <w:t>-</w:t>
      </w:r>
      <w:r w:rsidRPr="000C229E">
        <w:rPr>
          <w:bCs/>
          <w:lang w:val="en-US"/>
        </w:rPr>
        <w:t>mail</w:t>
      </w:r>
      <w:r w:rsidRPr="000C229E">
        <w:rPr>
          <w:bCs/>
        </w:rPr>
        <w:t xml:space="preserve">: </w:t>
      </w:r>
      <w:hyperlink r:id="rId8" w:history="1">
        <w:r w:rsidRPr="000C229E">
          <w:rPr>
            <w:rStyle w:val="a3"/>
            <w:color w:val="auto"/>
            <w:lang w:val="en-US"/>
          </w:rPr>
          <w:t>lobas</w:t>
        </w:r>
        <w:r w:rsidRPr="000C229E">
          <w:rPr>
            <w:rStyle w:val="a3"/>
            <w:color w:val="auto"/>
          </w:rPr>
          <w:t>.</w:t>
        </w:r>
        <w:r w:rsidRPr="000C229E">
          <w:rPr>
            <w:rStyle w:val="a3"/>
            <w:color w:val="auto"/>
            <w:lang w:val="en-US"/>
          </w:rPr>
          <w:t>olga</w:t>
        </w:r>
        <w:r w:rsidRPr="000C229E">
          <w:rPr>
            <w:rStyle w:val="a3"/>
            <w:color w:val="auto"/>
          </w:rPr>
          <w:t>@</w:t>
        </w:r>
        <w:r w:rsidRPr="000C229E">
          <w:rPr>
            <w:rStyle w:val="a3"/>
            <w:color w:val="auto"/>
            <w:lang w:val="en-US"/>
          </w:rPr>
          <w:t>iek</w:t>
        </w:r>
        <w:r w:rsidRPr="000C229E">
          <w:rPr>
            <w:rStyle w:val="a3"/>
            <w:color w:val="auto"/>
          </w:rPr>
          <w:t>.</w:t>
        </w:r>
        <w:r w:rsidRPr="000C229E">
          <w:rPr>
            <w:rStyle w:val="a3"/>
            <w:color w:val="auto"/>
            <w:lang w:val="en-US"/>
          </w:rPr>
          <w:t>com</w:t>
        </w:r>
        <w:r w:rsidRPr="000C229E">
          <w:rPr>
            <w:rStyle w:val="a3"/>
            <w:color w:val="auto"/>
          </w:rPr>
          <w:t>.</w:t>
        </w:r>
        <w:proofErr w:type="spellStart"/>
        <w:r w:rsidRPr="000C229E">
          <w:rPr>
            <w:rStyle w:val="a3"/>
            <w:color w:val="auto"/>
            <w:lang w:val="en-US"/>
          </w:rPr>
          <w:t>ua</w:t>
        </w:r>
        <w:proofErr w:type="spellEnd"/>
      </w:hyperlink>
      <w:r w:rsidRPr="000C229E">
        <w:t xml:space="preserve"> (Ольга)</w:t>
      </w:r>
    </w:p>
    <w:p w:rsidR="002E12E3" w:rsidRDefault="002E12E3" w:rsidP="00BE0978"/>
    <w:p w:rsidR="002E12E3" w:rsidRDefault="002E12E3" w:rsidP="00BE0978"/>
    <w:p w:rsidR="002E12E3" w:rsidRDefault="002E12E3" w:rsidP="00BE0978"/>
    <w:p w:rsidR="002E12E3" w:rsidRDefault="002E12E3" w:rsidP="00BE0978"/>
    <w:p w:rsidR="002E12E3" w:rsidRDefault="002E12E3" w:rsidP="00BE0978"/>
    <w:p w:rsidR="002E12E3" w:rsidRPr="000C229E" w:rsidRDefault="002E12E3" w:rsidP="00BE0978">
      <w:pPr>
        <w:rPr>
          <w:bCs/>
        </w:rPr>
      </w:pPr>
    </w:p>
    <w:p w:rsidR="000E16D5" w:rsidRDefault="000E16D5"/>
    <w:sectPr w:rsidR="000E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48" w:rsidRDefault="00C65048" w:rsidP="00C65048">
      <w:r>
        <w:separator/>
      </w:r>
    </w:p>
  </w:endnote>
  <w:endnote w:type="continuationSeparator" w:id="0">
    <w:p w:rsidR="00C65048" w:rsidRDefault="00C65048" w:rsidP="00C6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48" w:rsidRDefault="00C65048" w:rsidP="00C65048">
      <w:r>
        <w:separator/>
      </w:r>
    </w:p>
  </w:footnote>
  <w:footnote w:type="continuationSeparator" w:id="0">
    <w:p w:rsidR="00C65048" w:rsidRDefault="00C65048" w:rsidP="00C6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988"/>
    <w:multiLevelType w:val="multilevel"/>
    <w:tmpl w:val="5CCA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3B2"/>
    <w:multiLevelType w:val="multilevel"/>
    <w:tmpl w:val="F0C200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46FF4"/>
    <w:multiLevelType w:val="hybridMultilevel"/>
    <w:tmpl w:val="803852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6A34"/>
    <w:multiLevelType w:val="hybridMultilevel"/>
    <w:tmpl w:val="9738CA82"/>
    <w:lvl w:ilvl="0" w:tplc="5BFEB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127BA"/>
    <w:multiLevelType w:val="multilevel"/>
    <w:tmpl w:val="A996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B5152"/>
    <w:multiLevelType w:val="hybridMultilevel"/>
    <w:tmpl w:val="865E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81A4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C6BC1"/>
    <w:multiLevelType w:val="hybridMultilevel"/>
    <w:tmpl w:val="7D20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4B3C"/>
    <w:multiLevelType w:val="hybridMultilevel"/>
    <w:tmpl w:val="FAFC4756"/>
    <w:lvl w:ilvl="0" w:tplc="5BFEB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125CD"/>
    <w:multiLevelType w:val="hybridMultilevel"/>
    <w:tmpl w:val="A618905E"/>
    <w:lvl w:ilvl="0" w:tplc="2572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F2A82"/>
    <w:multiLevelType w:val="hybridMultilevel"/>
    <w:tmpl w:val="865E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81A4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C618B"/>
    <w:multiLevelType w:val="hybridMultilevel"/>
    <w:tmpl w:val="B642A9F2"/>
    <w:lvl w:ilvl="0" w:tplc="5B3211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D"/>
    <w:rsid w:val="000358FF"/>
    <w:rsid w:val="00063A34"/>
    <w:rsid w:val="000A332C"/>
    <w:rsid w:val="000C229E"/>
    <w:rsid w:val="000E16D5"/>
    <w:rsid w:val="00163198"/>
    <w:rsid w:val="001A63E8"/>
    <w:rsid w:val="002030BD"/>
    <w:rsid w:val="00223ADA"/>
    <w:rsid w:val="00255EF0"/>
    <w:rsid w:val="00270B1C"/>
    <w:rsid w:val="002E12E3"/>
    <w:rsid w:val="0034646D"/>
    <w:rsid w:val="00354F77"/>
    <w:rsid w:val="00366A99"/>
    <w:rsid w:val="00386467"/>
    <w:rsid w:val="00397B26"/>
    <w:rsid w:val="0047126E"/>
    <w:rsid w:val="0060516F"/>
    <w:rsid w:val="00654351"/>
    <w:rsid w:val="00665823"/>
    <w:rsid w:val="00691688"/>
    <w:rsid w:val="006A3048"/>
    <w:rsid w:val="006C7862"/>
    <w:rsid w:val="006F45EE"/>
    <w:rsid w:val="00717BDB"/>
    <w:rsid w:val="00753181"/>
    <w:rsid w:val="00755C37"/>
    <w:rsid w:val="007D5136"/>
    <w:rsid w:val="0082657E"/>
    <w:rsid w:val="008D20FF"/>
    <w:rsid w:val="009900C5"/>
    <w:rsid w:val="00992568"/>
    <w:rsid w:val="009A6835"/>
    <w:rsid w:val="009B0A59"/>
    <w:rsid w:val="009B3862"/>
    <w:rsid w:val="00A02328"/>
    <w:rsid w:val="00A37F8F"/>
    <w:rsid w:val="00A463F0"/>
    <w:rsid w:val="00A533BA"/>
    <w:rsid w:val="00A73AAD"/>
    <w:rsid w:val="00AB488F"/>
    <w:rsid w:val="00AD3380"/>
    <w:rsid w:val="00AE26E8"/>
    <w:rsid w:val="00AE704F"/>
    <w:rsid w:val="00B02578"/>
    <w:rsid w:val="00B231E6"/>
    <w:rsid w:val="00B56432"/>
    <w:rsid w:val="00B730A8"/>
    <w:rsid w:val="00BD4656"/>
    <w:rsid w:val="00BE0978"/>
    <w:rsid w:val="00C01B34"/>
    <w:rsid w:val="00C608F0"/>
    <w:rsid w:val="00C63AAD"/>
    <w:rsid w:val="00C65048"/>
    <w:rsid w:val="00CB0D45"/>
    <w:rsid w:val="00CD3921"/>
    <w:rsid w:val="00CE54AC"/>
    <w:rsid w:val="00D324C7"/>
    <w:rsid w:val="00E01BB4"/>
    <w:rsid w:val="00E07504"/>
    <w:rsid w:val="00E249DB"/>
    <w:rsid w:val="00EC3DF9"/>
    <w:rsid w:val="00EE0327"/>
    <w:rsid w:val="00EE4836"/>
    <w:rsid w:val="00F54507"/>
    <w:rsid w:val="00FB1127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978"/>
    <w:rPr>
      <w:color w:val="0000FF"/>
      <w:u w:val="single"/>
    </w:rPr>
  </w:style>
  <w:style w:type="paragraph" w:customStyle="1" w:styleId="2">
    <w:name w:val="Заполнение 2"/>
    <w:basedOn w:val="a"/>
    <w:rsid w:val="00BE0978"/>
    <w:pPr>
      <w:spacing w:before="60" w:after="60"/>
    </w:pPr>
    <w:rPr>
      <w:rFonts w:ascii="Arial" w:hAnsi="Arial" w:cs="Arial"/>
      <w:b/>
      <w:bCs/>
      <w:i/>
      <w:iCs/>
      <w:sz w:val="18"/>
      <w:szCs w:val="20"/>
    </w:rPr>
  </w:style>
  <w:style w:type="paragraph" w:styleId="a4">
    <w:name w:val="List Paragraph"/>
    <w:basedOn w:val="a"/>
    <w:uiPriority w:val="34"/>
    <w:qFormat/>
    <w:rsid w:val="00B02578"/>
    <w:pPr>
      <w:ind w:left="720"/>
      <w:contextualSpacing/>
    </w:pPr>
  </w:style>
  <w:style w:type="paragraph" w:styleId="a5">
    <w:name w:val="header"/>
    <w:basedOn w:val="a"/>
    <w:link w:val="a6"/>
    <w:rsid w:val="00B73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ectionText">
    <w:name w:val="Subsection Text"/>
    <w:basedOn w:val="a"/>
    <w:uiPriority w:val="5"/>
    <w:qFormat/>
    <w:rsid w:val="006C7862"/>
    <w:pPr>
      <w:spacing w:after="320" w:line="276" w:lineRule="auto"/>
      <w:contextualSpacing/>
    </w:pPr>
    <w:rPr>
      <w:rFonts w:ascii="Calibri" w:hAnsi="Calibri"/>
      <w:color w:val="000000"/>
      <w:sz w:val="20"/>
      <w:szCs w:val="20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C65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D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0978"/>
    <w:rPr>
      <w:color w:val="0000FF"/>
      <w:u w:val="single"/>
    </w:rPr>
  </w:style>
  <w:style w:type="paragraph" w:customStyle="1" w:styleId="2">
    <w:name w:val="Заполнение 2"/>
    <w:basedOn w:val="a"/>
    <w:rsid w:val="00BE0978"/>
    <w:pPr>
      <w:spacing w:before="60" w:after="60"/>
    </w:pPr>
    <w:rPr>
      <w:rFonts w:ascii="Arial" w:hAnsi="Arial" w:cs="Arial"/>
      <w:b/>
      <w:bCs/>
      <w:i/>
      <w:iCs/>
      <w:sz w:val="18"/>
      <w:szCs w:val="20"/>
    </w:rPr>
  </w:style>
  <w:style w:type="paragraph" w:styleId="a4">
    <w:name w:val="List Paragraph"/>
    <w:basedOn w:val="a"/>
    <w:uiPriority w:val="34"/>
    <w:qFormat/>
    <w:rsid w:val="00B02578"/>
    <w:pPr>
      <w:ind w:left="720"/>
      <w:contextualSpacing/>
    </w:pPr>
  </w:style>
  <w:style w:type="paragraph" w:styleId="a5">
    <w:name w:val="header"/>
    <w:basedOn w:val="a"/>
    <w:link w:val="a6"/>
    <w:rsid w:val="00B73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ectionText">
    <w:name w:val="Subsection Text"/>
    <w:basedOn w:val="a"/>
    <w:uiPriority w:val="5"/>
    <w:qFormat/>
    <w:rsid w:val="006C7862"/>
    <w:pPr>
      <w:spacing w:after="320" w:line="276" w:lineRule="auto"/>
      <w:contextualSpacing/>
    </w:pPr>
    <w:rPr>
      <w:rFonts w:ascii="Calibri" w:hAnsi="Calibri"/>
      <w:color w:val="000000"/>
      <w:sz w:val="20"/>
      <w:szCs w:val="20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C65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D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s.olga@iek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Лобас Ольга Викторовна</dc:creator>
  <cp:lastModifiedBy>Admin</cp:lastModifiedBy>
  <cp:revision>21</cp:revision>
  <cp:lastPrinted>2016-07-13T11:33:00Z</cp:lastPrinted>
  <dcterms:created xsi:type="dcterms:W3CDTF">2015-03-19T14:34:00Z</dcterms:created>
  <dcterms:modified xsi:type="dcterms:W3CDTF">2017-02-09T09:09:00Z</dcterms:modified>
</cp:coreProperties>
</file>