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4A0" w:firstRow="1" w:lastRow="0" w:firstColumn="1" w:lastColumn="0" w:noHBand="0" w:noVBand="1"/>
      </w:tblPr>
      <w:tblGrid>
        <w:gridCol w:w="5670"/>
        <w:gridCol w:w="1276"/>
        <w:gridCol w:w="3260"/>
      </w:tblGrid>
      <w:tr w:rsidR="00686C5B" w:rsidRPr="00EE53A6" w:rsidTr="00686C5B">
        <w:trPr>
          <w:trHeight w:val="416"/>
        </w:trPr>
        <w:tc>
          <w:tcPr>
            <w:tcW w:w="5670" w:type="dxa"/>
            <w:shd w:val="clear" w:color="auto" w:fill="auto"/>
          </w:tcPr>
          <w:p w:rsidR="00686C5B" w:rsidRPr="00EE53A6" w:rsidRDefault="00686C5B" w:rsidP="00941BE1">
            <w:pPr>
              <w:spacing w:line="240" w:lineRule="auto"/>
              <w:ind w:left="-57"/>
              <w:rPr>
                <w:rFonts w:ascii="Calibri" w:hAnsi="Calibri"/>
                <w:lang w:eastAsia="uk-UA"/>
              </w:rPr>
            </w:pPr>
            <w:bookmarkStart w:id="0" w:name="_GoBack"/>
            <w:bookmarkEnd w:id="0"/>
            <w:r w:rsidRPr="00EE53A6">
              <w:rPr>
                <w:rFonts w:ascii="Calibri" w:hAnsi="Calibri"/>
                <w:noProof/>
                <w:lang w:eastAsia="uk-UA"/>
              </w:rPr>
              <w:drawing>
                <wp:inline distT="0" distB="0" distL="0" distR="0">
                  <wp:extent cx="2952750" cy="552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952750" cy="552450"/>
                          </a:xfrm>
                          <a:prstGeom prst="rect">
                            <a:avLst/>
                          </a:prstGeom>
                          <a:noFill/>
                          <a:ln w="9525">
                            <a:noFill/>
                            <a:miter lim="800000"/>
                            <a:headEnd/>
                            <a:tailEnd/>
                          </a:ln>
                        </pic:spPr>
                      </pic:pic>
                    </a:graphicData>
                  </a:graphic>
                </wp:inline>
              </w:drawing>
            </w:r>
          </w:p>
        </w:tc>
        <w:tc>
          <w:tcPr>
            <w:tcW w:w="1276" w:type="dxa"/>
            <w:shd w:val="clear" w:color="auto" w:fill="auto"/>
            <w:vAlign w:val="center"/>
          </w:tcPr>
          <w:p w:rsidR="00686C5B" w:rsidRPr="00EE53A6" w:rsidRDefault="00686C5B" w:rsidP="00686C5B">
            <w:pPr>
              <w:spacing w:line="240" w:lineRule="auto"/>
              <w:jc w:val="center"/>
              <w:rPr>
                <w:rFonts w:ascii="Calibri" w:hAnsi="Calibri"/>
                <w:b/>
                <w:color w:val="0070C0"/>
                <w:sz w:val="24"/>
                <w:szCs w:val="24"/>
              </w:rPr>
            </w:pPr>
            <w:r w:rsidRPr="00EE53A6">
              <w:rPr>
                <w:rFonts w:ascii="Calibri" w:hAnsi="Calibri"/>
                <w:b/>
                <w:noProof/>
                <w:color w:val="0070C0"/>
                <w:sz w:val="24"/>
                <w:szCs w:val="24"/>
                <w:lang w:eastAsia="uk-UA"/>
              </w:rPr>
              <w:drawing>
                <wp:inline distT="0" distB="0" distL="0" distR="0">
                  <wp:extent cx="503854" cy="457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кафедри 20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974" cy="460031"/>
                          </a:xfrm>
                          <a:prstGeom prst="rect">
                            <a:avLst/>
                          </a:prstGeom>
                        </pic:spPr>
                      </pic:pic>
                    </a:graphicData>
                  </a:graphic>
                </wp:inline>
              </w:drawing>
            </w:r>
          </w:p>
        </w:tc>
        <w:tc>
          <w:tcPr>
            <w:tcW w:w="3260" w:type="dxa"/>
            <w:shd w:val="clear" w:color="auto" w:fill="auto"/>
            <w:vAlign w:val="center"/>
          </w:tcPr>
          <w:p w:rsidR="00686C5B" w:rsidRPr="00EE53A6" w:rsidRDefault="00686C5B" w:rsidP="00686C5B">
            <w:pPr>
              <w:spacing w:line="240" w:lineRule="auto"/>
              <w:jc w:val="center"/>
              <w:rPr>
                <w:rFonts w:ascii="Calibri" w:hAnsi="Calibri"/>
                <w:b/>
                <w:color w:val="0070C0"/>
                <w:sz w:val="24"/>
                <w:szCs w:val="24"/>
              </w:rPr>
            </w:pPr>
            <w:r w:rsidRPr="00EE53A6">
              <w:rPr>
                <w:rFonts w:ascii="Calibri" w:hAnsi="Calibri"/>
                <w:b/>
                <w:color w:val="002060"/>
                <w:sz w:val="24"/>
                <w:szCs w:val="24"/>
              </w:rPr>
              <w:t>Кафедра теоретичної електротехніки</w:t>
            </w:r>
          </w:p>
        </w:tc>
      </w:tr>
      <w:tr w:rsidR="007E3190" w:rsidRPr="00EE53A6" w:rsidTr="00686C5B">
        <w:trPr>
          <w:trHeight w:val="628"/>
        </w:trPr>
        <w:tc>
          <w:tcPr>
            <w:tcW w:w="10206" w:type="dxa"/>
            <w:gridSpan w:val="3"/>
            <w:shd w:val="clear" w:color="auto" w:fill="auto"/>
          </w:tcPr>
          <w:p w:rsidR="00751A1A" w:rsidRPr="00EE53A6" w:rsidRDefault="00A40ECD" w:rsidP="005A6670">
            <w:pPr>
              <w:spacing w:line="240" w:lineRule="auto"/>
              <w:jc w:val="center"/>
              <w:rPr>
                <w:rFonts w:ascii="Calibri" w:hAnsi="Calibri"/>
                <w:b/>
                <w:color w:val="002060"/>
                <w:sz w:val="48"/>
                <w:szCs w:val="48"/>
              </w:rPr>
            </w:pPr>
            <w:r w:rsidRPr="00EE53A6">
              <w:rPr>
                <w:rFonts w:ascii="Calibri" w:hAnsi="Calibri"/>
                <w:b/>
                <w:color w:val="002060"/>
                <w:sz w:val="48"/>
                <w:szCs w:val="48"/>
              </w:rPr>
              <w:t>ВИКОНАННЯ МАГІСТЕРСЬКОЇ ДИСЕРТАЦІЇ</w:t>
            </w:r>
          </w:p>
          <w:p w:rsidR="007E3190" w:rsidRPr="00EE53A6" w:rsidRDefault="002A2F91" w:rsidP="002A2F91">
            <w:pPr>
              <w:jc w:val="center"/>
              <w:rPr>
                <w:rFonts w:ascii="Calibri" w:hAnsi="Calibri"/>
                <w:b/>
                <w:color w:val="002060"/>
                <w:sz w:val="36"/>
                <w:szCs w:val="36"/>
              </w:rPr>
            </w:pPr>
            <w:r w:rsidRPr="00EE53A6">
              <w:rPr>
                <w:rFonts w:asciiTheme="minorHAnsi" w:hAnsiTheme="minorHAnsi" w:cstheme="minorHAnsi"/>
                <w:b/>
                <w:color w:val="002060"/>
                <w:sz w:val="36"/>
                <w:szCs w:val="36"/>
              </w:rPr>
              <w:t>Робоча програма (</w:t>
            </w:r>
            <w:proofErr w:type="spellStart"/>
            <w:r w:rsidRPr="00EE53A6">
              <w:rPr>
                <w:rFonts w:asciiTheme="minorHAnsi" w:hAnsiTheme="minorHAnsi" w:cstheme="minorHAnsi"/>
                <w:b/>
                <w:color w:val="002060"/>
                <w:sz w:val="36"/>
                <w:szCs w:val="36"/>
              </w:rPr>
              <w:t>Силабус</w:t>
            </w:r>
            <w:proofErr w:type="spellEnd"/>
            <w:r w:rsidRPr="00EE53A6">
              <w:rPr>
                <w:rFonts w:asciiTheme="minorHAnsi" w:hAnsiTheme="minorHAnsi" w:cstheme="minorHAnsi"/>
                <w:b/>
                <w:color w:val="002060"/>
                <w:sz w:val="36"/>
                <w:szCs w:val="36"/>
              </w:rPr>
              <w:t>)</w:t>
            </w:r>
          </w:p>
        </w:tc>
      </w:tr>
    </w:tbl>
    <w:p w:rsidR="00AA6B23" w:rsidRPr="00EE53A6" w:rsidRDefault="00663340" w:rsidP="00663340">
      <w:pPr>
        <w:pStyle w:val="1"/>
        <w:numPr>
          <w:ilvl w:val="0"/>
          <w:numId w:val="0"/>
        </w:numPr>
        <w:shd w:val="clear" w:color="auto" w:fill="BFBFBF"/>
        <w:tabs>
          <w:tab w:val="left" w:pos="2136"/>
          <w:tab w:val="center" w:pos="5102"/>
        </w:tabs>
        <w:spacing w:line="240" w:lineRule="auto"/>
      </w:pPr>
      <w:r w:rsidRPr="00EE53A6">
        <w:tab/>
      </w:r>
      <w:r w:rsidRPr="00EE53A6">
        <w:tab/>
      </w:r>
      <w:r w:rsidRPr="00EE53A6">
        <w:tab/>
      </w:r>
      <w:r w:rsidR="00AA6B23" w:rsidRPr="00EE53A6">
        <w:t>Реквізити навчальної дисципліни</w:t>
      </w:r>
    </w:p>
    <w:tbl>
      <w:tblPr>
        <w:tblW w:w="10206" w:type="dxa"/>
        <w:tblInd w:w="108" w:type="dxa"/>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552"/>
        <w:gridCol w:w="7654"/>
      </w:tblGrid>
      <w:tr w:rsidR="002D57EA" w:rsidRPr="00EE53A6" w:rsidTr="002368A0">
        <w:tc>
          <w:tcPr>
            <w:tcW w:w="2552" w:type="dxa"/>
            <w:tcBorders>
              <w:top w:val="nil"/>
              <w:bottom w:val="single" w:sz="12" w:space="0" w:color="95B3D7"/>
              <w:right w:val="nil"/>
            </w:tcBorders>
            <w:shd w:val="clear" w:color="auto" w:fill="FFFFFF"/>
          </w:tcPr>
          <w:p w:rsidR="004A6336" w:rsidRPr="00EE53A6" w:rsidRDefault="004A6336" w:rsidP="00941BE1">
            <w:pPr>
              <w:spacing w:before="20" w:after="20" w:line="240" w:lineRule="auto"/>
              <w:rPr>
                <w:rFonts w:ascii="Calibri" w:hAnsi="Calibri"/>
                <w:b/>
                <w:bCs/>
                <w:sz w:val="22"/>
                <w:szCs w:val="22"/>
              </w:rPr>
            </w:pPr>
            <w:r w:rsidRPr="00EE53A6">
              <w:rPr>
                <w:rFonts w:ascii="Calibri" w:hAnsi="Calibri"/>
                <w:b/>
                <w:bCs/>
                <w:sz w:val="22"/>
                <w:szCs w:val="22"/>
              </w:rPr>
              <w:t>Рівень вищої освіти</w:t>
            </w:r>
          </w:p>
        </w:tc>
        <w:tc>
          <w:tcPr>
            <w:tcW w:w="7654" w:type="dxa"/>
            <w:tcBorders>
              <w:top w:val="nil"/>
              <w:left w:val="nil"/>
              <w:bottom w:val="single" w:sz="12" w:space="0" w:color="95B3D7"/>
            </w:tcBorders>
            <w:shd w:val="clear" w:color="auto" w:fill="FFFFFF"/>
          </w:tcPr>
          <w:p w:rsidR="004A6336" w:rsidRPr="00EE53A6" w:rsidRDefault="00D517AD" w:rsidP="00D517AD">
            <w:pPr>
              <w:spacing w:before="20" w:after="20" w:line="240" w:lineRule="auto"/>
              <w:rPr>
                <w:rFonts w:ascii="Calibri" w:hAnsi="Calibri"/>
                <w:b/>
                <w:bCs/>
                <w:i/>
                <w:sz w:val="22"/>
                <w:szCs w:val="22"/>
              </w:rPr>
            </w:pPr>
            <w:r w:rsidRPr="00EE53A6">
              <w:rPr>
                <w:rFonts w:ascii="Calibri" w:hAnsi="Calibri"/>
                <w:b/>
                <w:bCs/>
                <w:i/>
                <w:color w:val="0070C0"/>
                <w:sz w:val="22"/>
                <w:szCs w:val="22"/>
              </w:rPr>
              <w:t>Другий</w:t>
            </w:r>
            <w:r w:rsidR="004A6336" w:rsidRPr="00EE53A6">
              <w:rPr>
                <w:rFonts w:ascii="Calibri" w:hAnsi="Calibri"/>
                <w:b/>
                <w:bCs/>
                <w:i/>
                <w:color w:val="0070C0"/>
                <w:sz w:val="22"/>
                <w:szCs w:val="22"/>
              </w:rPr>
              <w:t xml:space="preserve"> (</w:t>
            </w:r>
            <w:r w:rsidRPr="00EE53A6">
              <w:rPr>
                <w:rFonts w:ascii="Calibri" w:hAnsi="Calibri"/>
                <w:b/>
                <w:bCs/>
                <w:i/>
                <w:color w:val="0070C0"/>
                <w:sz w:val="22"/>
                <w:szCs w:val="22"/>
              </w:rPr>
              <w:t>магістерський</w:t>
            </w:r>
            <w:r w:rsidR="004A6336" w:rsidRPr="00EE53A6">
              <w:rPr>
                <w:rFonts w:ascii="Calibri" w:hAnsi="Calibri"/>
                <w:b/>
                <w:bCs/>
                <w:i/>
                <w:color w:val="0070C0"/>
                <w:sz w:val="22"/>
                <w:szCs w:val="22"/>
              </w:rPr>
              <w:t xml:space="preserve">) </w:t>
            </w:r>
          </w:p>
        </w:tc>
      </w:tr>
      <w:tr w:rsidR="00387CD3" w:rsidRPr="00EE53A6" w:rsidTr="002368A0">
        <w:tc>
          <w:tcPr>
            <w:tcW w:w="2552" w:type="dxa"/>
            <w:shd w:val="clear" w:color="auto" w:fill="DBE5F1"/>
          </w:tcPr>
          <w:p w:rsidR="00387CD3" w:rsidRPr="00EE53A6" w:rsidRDefault="00387CD3" w:rsidP="00387CD3">
            <w:pPr>
              <w:spacing w:before="20" w:after="20" w:line="240" w:lineRule="auto"/>
              <w:rPr>
                <w:rFonts w:ascii="Calibri" w:hAnsi="Calibri"/>
                <w:b/>
                <w:bCs/>
                <w:sz w:val="22"/>
                <w:szCs w:val="22"/>
              </w:rPr>
            </w:pPr>
            <w:r w:rsidRPr="00EE53A6">
              <w:rPr>
                <w:rFonts w:ascii="Calibri" w:hAnsi="Calibri"/>
                <w:b/>
                <w:bCs/>
                <w:sz w:val="22"/>
                <w:szCs w:val="22"/>
              </w:rPr>
              <w:t>Галузь знань</w:t>
            </w:r>
          </w:p>
        </w:tc>
        <w:tc>
          <w:tcPr>
            <w:tcW w:w="7654" w:type="dxa"/>
            <w:shd w:val="clear" w:color="auto" w:fill="DBE5F1"/>
          </w:tcPr>
          <w:p w:rsidR="00387CD3" w:rsidRPr="00EE53A6" w:rsidRDefault="00387CD3" w:rsidP="00387CD3">
            <w:pPr>
              <w:spacing w:before="20" w:after="20" w:line="240" w:lineRule="auto"/>
              <w:rPr>
                <w:rFonts w:ascii="Calibri" w:hAnsi="Calibri"/>
                <w:i/>
                <w:color w:val="0070C0"/>
                <w:sz w:val="22"/>
                <w:szCs w:val="22"/>
              </w:rPr>
            </w:pPr>
            <w:r w:rsidRPr="00EE53A6">
              <w:rPr>
                <w:rFonts w:ascii="Calibri" w:hAnsi="Calibri"/>
                <w:i/>
                <w:color w:val="0070C0"/>
                <w:sz w:val="22"/>
                <w:szCs w:val="22"/>
              </w:rPr>
              <w:t>14 «Електрична інженерія»</w:t>
            </w:r>
          </w:p>
        </w:tc>
      </w:tr>
      <w:tr w:rsidR="00387CD3" w:rsidRPr="00EE53A6" w:rsidTr="002368A0">
        <w:tc>
          <w:tcPr>
            <w:tcW w:w="2552" w:type="dxa"/>
            <w:shd w:val="clear" w:color="auto" w:fill="auto"/>
          </w:tcPr>
          <w:p w:rsidR="00387CD3" w:rsidRPr="00EE53A6" w:rsidRDefault="00387CD3" w:rsidP="00387CD3">
            <w:pPr>
              <w:spacing w:before="20" w:after="20" w:line="240" w:lineRule="auto"/>
              <w:rPr>
                <w:rFonts w:ascii="Calibri" w:hAnsi="Calibri"/>
                <w:b/>
                <w:bCs/>
                <w:sz w:val="22"/>
                <w:szCs w:val="22"/>
              </w:rPr>
            </w:pPr>
            <w:r w:rsidRPr="00EE53A6">
              <w:rPr>
                <w:rFonts w:ascii="Calibri" w:hAnsi="Calibri"/>
                <w:b/>
                <w:bCs/>
                <w:sz w:val="22"/>
                <w:szCs w:val="22"/>
              </w:rPr>
              <w:t>Спеціальність</w:t>
            </w:r>
          </w:p>
        </w:tc>
        <w:tc>
          <w:tcPr>
            <w:tcW w:w="7654" w:type="dxa"/>
            <w:shd w:val="clear" w:color="auto" w:fill="auto"/>
          </w:tcPr>
          <w:p w:rsidR="00387CD3" w:rsidRPr="00EE53A6" w:rsidRDefault="00387CD3" w:rsidP="00387CD3">
            <w:pPr>
              <w:spacing w:before="20" w:after="20" w:line="240" w:lineRule="auto"/>
              <w:rPr>
                <w:rFonts w:ascii="Calibri" w:hAnsi="Calibri"/>
                <w:i/>
                <w:color w:val="0070C0"/>
                <w:sz w:val="22"/>
                <w:szCs w:val="22"/>
              </w:rPr>
            </w:pPr>
            <w:r w:rsidRPr="00EE53A6">
              <w:rPr>
                <w:rFonts w:ascii="Calibri" w:hAnsi="Calibri"/>
                <w:i/>
                <w:color w:val="0070C0"/>
                <w:sz w:val="22"/>
                <w:szCs w:val="22"/>
              </w:rPr>
              <w:t>141 «Електроенергетика, електротехніка та електромеханіка»</w:t>
            </w:r>
          </w:p>
        </w:tc>
      </w:tr>
      <w:tr w:rsidR="002D57EA" w:rsidRPr="00EE53A6" w:rsidTr="002368A0">
        <w:tc>
          <w:tcPr>
            <w:tcW w:w="2552" w:type="dxa"/>
            <w:shd w:val="clear" w:color="auto" w:fill="DBE5F1"/>
          </w:tcPr>
          <w:p w:rsidR="004A6336" w:rsidRPr="00EE53A6" w:rsidRDefault="004A6336" w:rsidP="00941BE1">
            <w:pPr>
              <w:spacing w:before="20" w:after="20" w:line="240" w:lineRule="auto"/>
              <w:rPr>
                <w:rFonts w:ascii="Calibri" w:hAnsi="Calibri"/>
                <w:b/>
                <w:bCs/>
                <w:sz w:val="22"/>
                <w:szCs w:val="22"/>
              </w:rPr>
            </w:pPr>
            <w:r w:rsidRPr="00EE53A6">
              <w:rPr>
                <w:rFonts w:ascii="Calibri" w:hAnsi="Calibri"/>
                <w:b/>
                <w:bCs/>
                <w:sz w:val="22"/>
                <w:szCs w:val="22"/>
              </w:rPr>
              <w:t>Освітня програма</w:t>
            </w:r>
          </w:p>
        </w:tc>
        <w:tc>
          <w:tcPr>
            <w:tcW w:w="7654" w:type="dxa"/>
            <w:shd w:val="clear" w:color="auto" w:fill="DBE5F1"/>
          </w:tcPr>
          <w:p w:rsidR="004A6336" w:rsidRPr="00EE53A6" w:rsidRDefault="0099452C" w:rsidP="002D57EA">
            <w:pPr>
              <w:spacing w:before="20" w:after="20" w:line="240" w:lineRule="auto"/>
              <w:rPr>
                <w:rFonts w:ascii="Calibri" w:hAnsi="Calibri"/>
                <w:i/>
                <w:color w:val="0070C0"/>
                <w:sz w:val="22"/>
                <w:szCs w:val="22"/>
              </w:rPr>
            </w:pPr>
            <w:r w:rsidRPr="00EE53A6">
              <w:rPr>
                <w:rFonts w:ascii="Calibri" w:hAnsi="Calibri"/>
                <w:bCs/>
                <w:i/>
                <w:color w:val="0070C0"/>
                <w:sz w:val="22"/>
                <w:szCs w:val="22"/>
              </w:rPr>
              <w:t xml:space="preserve">Електротехнічні пристрої та </w:t>
            </w:r>
            <w:proofErr w:type="spellStart"/>
            <w:r w:rsidRPr="00EE53A6">
              <w:rPr>
                <w:rFonts w:ascii="Calibri" w:hAnsi="Calibri"/>
                <w:bCs/>
                <w:i/>
                <w:color w:val="0070C0"/>
                <w:sz w:val="22"/>
                <w:szCs w:val="22"/>
              </w:rPr>
              <w:t>електротехнологічні</w:t>
            </w:r>
            <w:proofErr w:type="spellEnd"/>
            <w:r w:rsidRPr="00EE53A6">
              <w:rPr>
                <w:rFonts w:ascii="Calibri" w:hAnsi="Calibri"/>
                <w:bCs/>
                <w:i/>
                <w:color w:val="0070C0"/>
                <w:sz w:val="22"/>
                <w:szCs w:val="22"/>
              </w:rPr>
              <w:t xml:space="preserve"> комплекси</w:t>
            </w:r>
          </w:p>
        </w:tc>
      </w:tr>
      <w:tr w:rsidR="004A6336" w:rsidRPr="00EE53A6" w:rsidTr="002368A0">
        <w:tc>
          <w:tcPr>
            <w:tcW w:w="2552" w:type="dxa"/>
            <w:shd w:val="clear" w:color="auto" w:fill="auto"/>
          </w:tcPr>
          <w:p w:rsidR="004A6336" w:rsidRPr="00EE53A6" w:rsidRDefault="00AB05C9" w:rsidP="00941BE1">
            <w:pPr>
              <w:spacing w:before="20" w:after="20" w:line="240" w:lineRule="auto"/>
              <w:rPr>
                <w:rFonts w:ascii="Calibri" w:hAnsi="Calibri"/>
                <w:b/>
                <w:bCs/>
                <w:sz w:val="22"/>
                <w:szCs w:val="22"/>
              </w:rPr>
            </w:pPr>
            <w:r w:rsidRPr="00EE53A6">
              <w:rPr>
                <w:rFonts w:ascii="Calibri" w:hAnsi="Calibri"/>
                <w:b/>
                <w:bCs/>
                <w:sz w:val="22"/>
                <w:szCs w:val="22"/>
              </w:rPr>
              <w:t xml:space="preserve">Статус </w:t>
            </w:r>
            <w:r w:rsidR="003D35CF" w:rsidRPr="00EE53A6">
              <w:rPr>
                <w:rFonts w:ascii="Calibri" w:hAnsi="Calibri"/>
                <w:b/>
                <w:bCs/>
                <w:sz w:val="22"/>
                <w:szCs w:val="22"/>
              </w:rPr>
              <w:t>дисципліни</w:t>
            </w:r>
          </w:p>
        </w:tc>
        <w:tc>
          <w:tcPr>
            <w:tcW w:w="7654" w:type="dxa"/>
            <w:shd w:val="clear" w:color="auto" w:fill="auto"/>
          </w:tcPr>
          <w:p w:rsidR="004A6336" w:rsidRPr="00EE53A6" w:rsidRDefault="004832BB" w:rsidP="001172FF">
            <w:pPr>
              <w:spacing w:before="20" w:after="20" w:line="240" w:lineRule="auto"/>
              <w:rPr>
                <w:rFonts w:ascii="Calibri" w:hAnsi="Calibri"/>
                <w:i/>
                <w:color w:val="0070C0"/>
                <w:sz w:val="22"/>
                <w:szCs w:val="22"/>
              </w:rPr>
            </w:pPr>
            <w:r w:rsidRPr="00EE53A6">
              <w:rPr>
                <w:rFonts w:asciiTheme="minorHAnsi" w:hAnsiTheme="minorHAnsi" w:cstheme="minorHAnsi"/>
                <w:i/>
                <w:color w:val="0070C0"/>
                <w:sz w:val="22"/>
                <w:szCs w:val="22"/>
              </w:rPr>
              <w:t>Обов’язкова (нормативна)</w:t>
            </w:r>
            <w:r w:rsidR="00A40ECD" w:rsidRPr="00EE53A6">
              <w:rPr>
                <w:rFonts w:asciiTheme="minorHAnsi" w:hAnsiTheme="minorHAnsi" w:cstheme="minorHAnsi"/>
                <w:i/>
                <w:color w:val="0070C0"/>
                <w:sz w:val="22"/>
                <w:szCs w:val="22"/>
              </w:rPr>
              <w:t xml:space="preserve"> </w:t>
            </w:r>
            <w:r w:rsidR="001172FF" w:rsidRPr="00EE53A6">
              <w:rPr>
                <w:rFonts w:asciiTheme="minorHAnsi" w:hAnsiTheme="minorHAnsi" w:cstheme="minorHAnsi"/>
                <w:i/>
                <w:color w:val="0070C0"/>
                <w:sz w:val="22"/>
                <w:szCs w:val="22"/>
              </w:rPr>
              <w:t>дослідницького (наукового) компоненту</w:t>
            </w:r>
          </w:p>
        </w:tc>
      </w:tr>
      <w:tr w:rsidR="002D57EA" w:rsidRPr="00EE53A6" w:rsidTr="002368A0">
        <w:tc>
          <w:tcPr>
            <w:tcW w:w="2552" w:type="dxa"/>
            <w:shd w:val="clear" w:color="auto" w:fill="DBE5F1"/>
          </w:tcPr>
          <w:p w:rsidR="00894491" w:rsidRPr="00EE53A6" w:rsidRDefault="00894491" w:rsidP="00941BE1">
            <w:pPr>
              <w:spacing w:before="20" w:after="20" w:line="240" w:lineRule="auto"/>
              <w:rPr>
                <w:rFonts w:ascii="Calibri" w:hAnsi="Calibri"/>
                <w:b/>
                <w:bCs/>
                <w:sz w:val="22"/>
                <w:szCs w:val="22"/>
              </w:rPr>
            </w:pPr>
            <w:r w:rsidRPr="00EE53A6">
              <w:rPr>
                <w:rFonts w:ascii="Calibri" w:hAnsi="Calibri"/>
                <w:b/>
                <w:bCs/>
                <w:sz w:val="22"/>
                <w:szCs w:val="22"/>
              </w:rPr>
              <w:t>Форма навчання</w:t>
            </w:r>
          </w:p>
        </w:tc>
        <w:tc>
          <w:tcPr>
            <w:tcW w:w="7654" w:type="dxa"/>
            <w:shd w:val="clear" w:color="auto" w:fill="DBE5F1"/>
          </w:tcPr>
          <w:p w:rsidR="00894491" w:rsidRPr="00EE53A6" w:rsidRDefault="0099452C" w:rsidP="00941BE1">
            <w:pPr>
              <w:spacing w:before="20" w:after="20" w:line="240" w:lineRule="auto"/>
              <w:rPr>
                <w:rFonts w:ascii="Calibri" w:hAnsi="Calibri"/>
                <w:i/>
                <w:color w:val="0070C0"/>
                <w:sz w:val="22"/>
                <w:szCs w:val="22"/>
              </w:rPr>
            </w:pPr>
            <w:r w:rsidRPr="00EE53A6">
              <w:rPr>
                <w:rFonts w:ascii="Calibri" w:hAnsi="Calibri"/>
                <w:i/>
                <w:color w:val="0070C0"/>
                <w:sz w:val="22"/>
                <w:szCs w:val="22"/>
              </w:rPr>
              <w:t>О</w:t>
            </w:r>
            <w:r w:rsidR="00894491" w:rsidRPr="00EE53A6">
              <w:rPr>
                <w:rFonts w:ascii="Calibri" w:hAnsi="Calibri"/>
                <w:i/>
                <w:color w:val="0070C0"/>
                <w:sz w:val="22"/>
                <w:szCs w:val="22"/>
              </w:rPr>
              <w:t>чна</w:t>
            </w:r>
            <w:r w:rsidRPr="00EE53A6">
              <w:rPr>
                <w:rFonts w:ascii="Calibri" w:hAnsi="Calibri"/>
                <w:i/>
                <w:color w:val="0070C0"/>
                <w:sz w:val="22"/>
                <w:szCs w:val="22"/>
              </w:rPr>
              <w:t xml:space="preserve"> </w:t>
            </w:r>
            <w:r w:rsidR="00894491" w:rsidRPr="00EE53A6">
              <w:rPr>
                <w:rFonts w:ascii="Calibri" w:hAnsi="Calibri"/>
                <w:i/>
                <w:color w:val="0070C0"/>
                <w:sz w:val="22"/>
                <w:szCs w:val="22"/>
              </w:rPr>
              <w:t>(денна)</w:t>
            </w:r>
            <w:r w:rsidR="002A2F91" w:rsidRPr="00EE53A6">
              <w:rPr>
                <w:rFonts w:ascii="Calibri" w:hAnsi="Calibri"/>
                <w:i/>
                <w:color w:val="0070C0"/>
                <w:sz w:val="22"/>
                <w:szCs w:val="22"/>
              </w:rPr>
              <w:t xml:space="preserve"> / дистанційна</w:t>
            </w:r>
          </w:p>
        </w:tc>
      </w:tr>
      <w:tr w:rsidR="007244E1" w:rsidRPr="00EE53A6" w:rsidTr="002368A0">
        <w:tc>
          <w:tcPr>
            <w:tcW w:w="2552" w:type="dxa"/>
            <w:shd w:val="clear" w:color="auto" w:fill="auto"/>
          </w:tcPr>
          <w:p w:rsidR="007244E1" w:rsidRPr="00EE53A6" w:rsidRDefault="007244E1" w:rsidP="00941BE1">
            <w:pPr>
              <w:spacing w:before="20" w:after="20" w:line="240" w:lineRule="auto"/>
              <w:rPr>
                <w:rFonts w:ascii="Calibri" w:hAnsi="Calibri"/>
                <w:b/>
                <w:bCs/>
                <w:sz w:val="22"/>
                <w:szCs w:val="22"/>
              </w:rPr>
            </w:pPr>
            <w:r w:rsidRPr="00EE53A6">
              <w:rPr>
                <w:rFonts w:ascii="Calibri" w:hAnsi="Calibri"/>
                <w:b/>
                <w:bCs/>
                <w:sz w:val="22"/>
                <w:szCs w:val="22"/>
              </w:rPr>
              <w:t>Рік підготовки, семестр</w:t>
            </w:r>
          </w:p>
        </w:tc>
        <w:tc>
          <w:tcPr>
            <w:tcW w:w="7654" w:type="dxa"/>
            <w:shd w:val="clear" w:color="auto" w:fill="auto"/>
          </w:tcPr>
          <w:p w:rsidR="00DB0FCC" w:rsidRPr="00EE53A6" w:rsidRDefault="00D517AD" w:rsidP="002A2F91">
            <w:pPr>
              <w:spacing w:before="20" w:after="20" w:line="240" w:lineRule="auto"/>
              <w:rPr>
                <w:rFonts w:ascii="Calibri" w:hAnsi="Calibri"/>
                <w:i/>
                <w:color w:val="0070C0"/>
                <w:sz w:val="22"/>
                <w:szCs w:val="22"/>
              </w:rPr>
            </w:pPr>
            <w:r w:rsidRPr="00EE53A6">
              <w:rPr>
                <w:rFonts w:ascii="Calibri" w:hAnsi="Calibri"/>
                <w:i/>
                <w:color w:val="0070C0"/>
                <w:sz w:val="22"/>
                <w:szCs w:val="22"/>
              </w:rPr>
              <w:t>2</w:t>
            </w:r>
            <w:r w:rsidR="007244E1" w:rsidRPr="00EE53A6">
              <w:rPr>
                <w:rFonts w:ascii="Calibri" w:hAnsi="Calibri"/>
                <w:i/>
                <w:color w:val="0070C0"/>
                <w:sz w:val="22"/>
                <w:szCs w:val="22"/>
              </w:rPr>
              <w:t xml:space="preserve"> курс, </w:t>
            </w:r>
            <w:r w:rsidR="002A2F91" w:rsidRPr="00EE53A6">
              <w:rPr>
                <w:rFonts w:ascii="Calibri" w:hAnsi="Calibri"/>
                <w:i/>
                <w:color w:val="0070C0"/>
                <w:sz w:val="22"/>
                <w:szCs w:val="22"/>
              </w:rPr>
              <w:t>весняний</w:t>
            </w:r>
            <w:r w:rsidR="00642D5E" w:rsidRPr="00EE53A6">
              <w:rPr>
                <w:rFonts w:ascii="Calibri" w:hAnsi="Calibri"/>
                <w:i/>
                <w:color w:val="0070C0"/>
                <w:sz w:val="22"/>
                <w:szCs w:val="22"/>
              </w:rPr>
              <w:t xml:space="preserve"> </w:t>
            </w:r>
            <w:r w:rsidR="007244E1" w:rsidRPr="00EE53A6">
              <w:rPr>
                <w:rFonts w:ascii="Calibri" w:hAnsi="Calibri"/>
                <w:i/>
                <w:color w:val="0070C0"/>
                <w:sz w:val="22"/>
                <w:szCs w:val="22"/>
              </w:rPr>
              <w:t>семестр</w:t>
            </w:r>
          </w:p>
        </w:tc>
      </w:tr>
      <w:tr w:rsidR="002D57EA" w:rsidRPr="00EE53A6" w:rsidTr="002368A0">
        <w:tc>
          <w:tcPr>
            <w:tcW w:w="2552" w:type="dxa"/>
            <w:shd w:val="clear" w:color="auto" w:fill="DBE5F1"/>
          </w:tcPr>
          <w:p w:rsidR="004A6336" w:rsidRPr="00EE53A6" w:rsidRDefault="006F5C29" w:rsidP="00941BE1">
            <w:pPr>
              <w:spacing w:before="20" w:after="20" w:line="240" w:lineRule="auto"/>
              <w:rPr>
                <w:rFonts w:ascii="Calibri" w:hAnsi="Calibri"/>
                <w:b/>
                <w:bCs/>
                <w:sz w:val="22"/>
                <w:szCs w:val="22"/>
              </w:rPr>
            </w:pPr>
            <w:r w:rsidRPr="00EE53A6">
              <w:rPr>
                <w:rFonts w:ascii="Calibri" w:hAnsi="Calibri"/>
                <w:b/>
                <w:bCs/>
                <w:sz w:val="22"/>
                <w:szCs w:val="22"/>
              </w:rPr>
              <w:t>Обсяг дисципліни</w:t>
            </w:r>
          </w:p>
        </w:tc>
        <w:tc>
          <w:tcPr>
            <w:tcW w:w="7654" w:type="dxa"/>
            <w:shd w:val="clear" w:color="auto" w:fill="DBE5F1"/>
          </w:tcPr>
          <w:p w:rsidR="00387CD3" w:rsidRPr="00EE53A6" w:rsidRDefault="002D57EA" w:rsidP="00941BE1">
            <w:pPr>
              <w:spacing w:before="20" w:after="20" w:line="240" w:lineRule="auto"/>
              <w:rPr>
                <w:rFonts w:ascii="Calibri" w:hAnsi="Calibri"/>
                <w:i/>
                <w:color w:val="0070C0"/>
                <w:sz w:val="22"/>
                <w:szCs w:val="22"/>
              </w:rPr>
            </w:pPr>
            <w:r w:rsidRPr="00EE53A6">
              <w:rPr>
                <w:rFonts w:ascii="Calibri" w:hAnsi="Calibri"/>
                <w:i/>
                <w:color w:val="0070C0"/>
                <w:sz w:val="22"/>
                <w:szCs w:val="22"/>
              </w:rPr>
              <w:t xml:space="preserve">Всього </w:t>
            </w:r>
            <w:r w:rsidR="0020271C" w:rsidRPr="00EE53A6">
              <w:rPr>
                <w:rFonts w:ascii="Calibri" w:hAnsi="Calibri"/>
                <w:i/>
                <w:color w:val="0070C0"/>
                <w:sz w:val="22"/>
                <w:szCs w:val="22"/>
              </w:rPr>
              <w:t>1</w:t>
            </w:r>
            <w:r w:rsidR="001172FF" w:rsidRPr="00EE53A6">
              <w:rPr>
                <w:rFonts w:ascii="Calibri" w:hAnsi="Calibri"/>
                <w:i/>
                <w:color w:val="0070C0"/>
                <w:sz w:val="22"/>
                <w:szCs w:val="22"/>
              </w:rPr>
              <w:t>7</w:t>
            </w:r>
            <w:r w:rsidR="00FD0BCD" w:rsidRPr="00EE53A6">
              <w:rPr>
                <w:rFonts w:ascii="Calibri" w:hAnsi="Calibri"/>
                <w:i/>
                <w:color w:val="0070C0"/>
                <w:sz w:val="22"/>
                <w:szCs w:val="22"/>
              </w:rPr>
              <w:t>,</w:t>
            </w:r>
            <w:r w:rsidR="00621C8A" w:rsidRPr="00EE53A6">
              <w:rPr>
                <w:rFonts w:ascii="Calibri" w:hAnsi="Calibri"/>
                <w:i/>
                <w:color w:val="0070C0"/>
                <w:sz w:val="22"/>
                <w:szCs w:val="22"/>
              </w:rPr>
              <w:t>0</w:t>
            </w:r>
            <w:r w:rsidRPr="00EE53A6">
              <w:rPr>
                <w:rFonts w:ascii="Calibri" w:hAnsi="Calibri"/>
                <w:i/>
                <w:color w:val="0070C0"/>
                <w:sz w:val="22"/>
                <w:szCs w:val="22"/>
              </w:rPr>
              <w:t xml:space="preserve"> </w:t>
            </w:r>
            <w:r w:rsidR="00387CD3" w:rsidRPr="00EE53A6">
              <w:rPr>
                <w:rFonts w:ascii="Calibri" w:hAnsi="Calibri"/>
                <w:i/>
                <w:color w:val="0070C0"/>
                <w:sz w:val="22"/>
                <w:szCs w:val="22"/>
              </w:rPr>
              <w:t>кредит</w:t>
            </w:r>
            <w:r w:rsidR="00FD0BCD" w:rsidRPr="00EE53A6">
              <w:rPr>
                <w:rFonts w:ascii="Calibri" w:hAnsi="Calibri"/>
                <w:i/>
                <w:color w:val="0070C0"/>
                <w:sz w:val="22"/>
                <w:szCs w:val="22"/>
              </w:rPr>
              <w:t>ів</w:t>
            </w:r>
            <w:r w:rsidR="00EE53A6" w:rsidRPr="00EE53A6">
              <w:rPr>
                <w:rFonts w:ascii="Calibri" w:hAnsi="Calibri"/>
                <w:i/>
                <w:color w:val="0070C0"/>
                <w:sz w:val="22"/>
                <w:szCs w:val="22"/>
              </w:rPr>
              <w:t xml:space="preserve"> </w:t>
            </w:r>
            <w:r w:rsidRPr="00EE53A6">
              <w:rPr>
                <w:rFonts w:ascii="Calibri" w:hAnsi="Calibri"/>
                <w:i/>
                <w:color w:val="0070C0"/>
                <w:sz w:val="22"/>
                <w:szCs w:val="22"/>
              </w:rPr>
              <w:t xml:space="preserve">/ </w:t>
            </w:r>
            <w:r w:rsidR="001172FF" w:rsidRPr="00EE53A6">
              <w:rPr>
                <w:rFonts w:ascii="Calibri" w:hAnsi="Calibri"/>
                <w:i/>
                <w:color w:val="0070C0"/>
                <w:sz w:val="22"/>
                <w:szCs w:val="22"/>
              </w:rPr>
              <w:t>51</w:t>
            </w:r>
            <w:r w:rsidR="00621C8A" w:rsidRPr="00EE53A6">
              <w:rPr>
                <w:rFonts w:ascii="Calibri" w:hAnsi="Calibri"/>
                <w:i/>
                <w:color w:val="0070C0"/>
                <w:sz w:val="22"/>
                <w:szCs w:val="22"/>
              </w:rPr>
              <w:t>0</w:t>
            </w:r>
            <w:r w:rsidR="00387CD3" w:rsidRPr="00EE53A6">
              <w:rPr>
                <w:rFonts w:ascii="Calibri" w:hAnsi="Calibri"/>
                <w:i/>
                <w:color w:val="0070C0"/>
                <w:sz w:val="22"/>
                <w:szCs w:val="22"/>
              </w:rPr>
              <w:t xml:space="preserve"> годин</w:t>
            </w:r>
          </w:p>
          <w:p w:rsidR="00387CD3" w:rsidRPr="00EE53A6" w:rsidRDefault="007D4FA6" w:rsidP="007D4FA6">
            <w:pPr>
              <w:spacing w:before="20" w:after="20" w:line="240" w:lineRule="auto"/>
              <w:rPr>
                <w:rFonts w:ascii="Calibri" w:hAnsi="Calibri"/>
                <w:i/>
                <w:color w:val="0070C0"/>
                <w:sz w:val="22"/>
                <w:szCs w:val="22"/>
              </w:rPr>
            </w:pPr>
            <w:r>
              <w:rPr>
                <w:rFonts w:ascii="Calibri" w:hAnsi="Calibri"/>
                <w:i/>
                <w:color w:val="0070C0"/>
                <w:sz w:val="22"/>
                <w:szCs w:val="22"/>
              </w:rPr>
              <w:t xml:space="preserve">(СРС </w:t>
            </w:r>
            <w:r w:rsidR="002D57EA" w:rsidRPr="00EE53A6">
              <w:rPr>
                <w:rFonts w:ascii="Calibri" w:hAnsi="Calibri"/>
                <w:i/>
                <w:color w:val="0070C0"/>
                <w:sz w:val="22"/>
                <w:szCs w:val="22"/>
              </w:rPr>
              <w:t xml:space="preserve"> </w:t>
            </w:r>
            <w:r w:rsidR="001172FF" w:rsidRPr="00EE53A6">
              <w:rPr>
                <w:rFonts w:ascii="Calibri" w:hAnsi="Calibri"/>
                <w:i/>
                <w:color w:val="0070C0"/>
                <w:sz w:val="22"/>
                <w:szCs w:val="22"/>
              </w:rPr>
              <w:t>51</w:t>
            </w:r>
            <w:r w:rsidR="00621C8A" w:rsidRPr="00EE53A6">
              <w:rPr>
                <w:rFonts w:ascii="Calibri" w:hAnsi="Calibri"/>
                <w:i/>
                <w:color w:val="0070C0"/>
                <w:sz w:val="22"/>
                <w:szCs w:val="22"/>
              </w:rPr>
              <w:t>0</w:t>
            </w:r>
            <w:r w:rsidR="002D57EA" w:rsidRPr="00EE53A6">
              <w:rPr>
                <w:rFonts w:ascii="Calibri" w:hAnsi="Calibri"/>
                <w:i/>
                <w:color w:val="0070C0"/>
                <w:sz w:val="22"/>
                <w:szCs w:val="22"/>
              </w:rPr>
              <w:t xml:space="preserve"> годин</w:t>
            </w:r>
            <w:r>
              <w:rPr>
                <w:rFonts w:ascii="Calibri" w:hAnsi="Calibri"/>
                <w:i/>
                <w:color w:val="0070C0"/>
                <w:sz w:val="22"/>
                <w:szCs w:val="22"/>
              </w:rPr>
              <w:t>)</w:t>
            </w:r>
          </w:p>
        </w:tc>
      </w:tr>
      <w:tr w:rsidR="007244E1" w:rsidRPr="00EE53A6" w:rsidTr="002368A0">
        <w:tc>
          <w:tcPr>
            <w:tcW w:w="2552" w:type="dxa"/>
            <w:shd w:val="clear" w:color="auto" w:fill="auto"/>
          </w:tcPr>
          <w:p w:rsidR="007244E1" w:rsidRPr="00EE53A6" w:rsidRDefault="007244E1" w:rsidP="00941BE1">
            <w:pPr>
              <w:spacing w:before="20" w:after="20" w:line="240" w:lineRule="auto"/>
              <w:rPr>
                <w:rFonts w:ascii="Calibri" w:hAnsi="Calibri"/>
                <w:b/>
                <w:bCs/>
                <w:sz w:val="22"/>
                <w:szCs w:val="22"/>
              </w:rPr>
            </w:pPr>
            <w:r w:rsidRPr="00EE53A6">
              <w:rPr>
                <w:rFonts w:ascii="Calibri" w:hAnsi="Calibri"/>
                <w:b/>
                <w:bCs/>
                <w:sz w:val="22"/>
                <w:szCs w:val="22"/>
              </w:rPr>
              <w:t>Семестровий контроль/ контрольні заходи</w:t>
            </w:r>
          </w:p>
        </w:tc>
        <w:tc>
          <w:tcPr>
            <w:tcW w:w="7654" w:type="dxa"/>
            <w:shd w:val="clear" w:color="auto" w:fill="auto"/>
          </w:tcPr>
          <w:p w:rsidR="007244E1" w:rsidRPr="00EE53A6" w:rsidRDefault="001172FF" w:rsidP="00FD0BCD">
            <w:pPr>
              <w:spacing w:before="20" w:after="20" w:line="240" w:lineRule="auto"/>
              <w:rPr>
                <w:rFonts w:ascii="Calibri" w:hAnsi="Calibri"/>
                <w:i/>
                <w:color w:val="0070C0"/>
                <w:sz w:val="22"/>
                <w:szCs w:val="22"/>
              </w:rPr>
            </w:pPr>
            <w:r w:rsidRPr="00EE53A6">
              <w:rPr>
                <w:rFonts w:ascii="Calibri" w:hAnsi="Calibri"/>
                <w:i/>
                <w:color w:val="0070C0"/>
                <w:sz w:val="22"/>
                <w:szCs w:val="22"/>
              </w:rPr>
              <w:t>Захист кваліфікаційної роботи</w:t>
            </w:r>
          </w:p>
        </w:tc>
      </w:tr>
      <w:tr w:rsidR="002D57EA" w:rsidRPr="00EE53A6" w:rsidTr="002368A0">
        <w:tc>
          <w:tcPr>
            <w:tcW w:w="2552" w:type="dxa"/>
            <w:shd w:val="clear" w:color="auto" w:fill="DBE5F1"/>
          </w:tcPr>
          <w:p w:rsidR="004A6336" w:rsidRPr="00EE53A6" w:rsidRDefault="004A6336" w:rsidP="00941BE1">
            <w:pPr>
              <w:spacing w:before="20" w:after="20" w:line="240" w:lineRule="auto"/>
              <w:rPr>
                <w:rFonts w:ascii="Calibri" w:hAnsi="Calibri"/>
                <w:b/>
                <w:bCs/>
                <w:sz w:val="22"/>
                <w:szCs w:val="22"/>
              </w:rPr>
            </w:pPr>
            <w:r w:rsidRPr="00EE53A6">
              <w:rPr>
                <w:rFonts w:ascii="Calibri" w:hAnsi="Calibri"/>
                <w:b/>
                <w:bCs/>
                <w:sz w:val="22"/>
                <w:szCs w:val="22"/>
              </w:rPr>
              <w:t>Розклад занять</w:t>
            </w:r>
          </w:p>
        </w:tc>
        <w:tc>
          <w:tcPr>
            <w:tcW w:w="7654" w:type="dxa"/>
            <w:shd w:val="clear" w:color="auto" w:fill="DBE5F1"/>
          </w:tcPr>
          <w:p w:rsidR="002D57EA" w:rsidRPr="00EE53A6" w:rsidRDefault="001172FF" w:rsidP="00FD0BCD">
            <w:pPr>
              <w:spacing w:before="20" w:after="20" w:line="240" w:lineRule="auto"/>
              <w:rPr>
                <w:rFonts w:ascii="Calibri" w:hAnsi="Calibri"/>
                <w:i/>
                <w:color w:val="0070C0"/>
                <w:sz w:val="22"/>
                <w:szCs w:val="22"/>
              </w:rPr>
            </w:pPr>
            <w:r w:rsidRPr="00EE53A6">
              <w:rPr>
                <w:rFonts w:ascii="Calibri" w:hAnsi="Calibri"/>
                <w:i/>
                <w:color w:val="0070C0"/>
                <w:sz w:val="22"/>
                <w:szCs w:val="22"/>
              </w:rPr>
              <w:t>Консультації згідно до графіка консультацій керівників</w:t>
            </w:r>
          </w:p>
        </w:tc>
      </w:tr>
      <w:tr w:rsidR="004A6336" w:rsidRPr="00EE53A6" w:rsidTr="002368A0">
        <w:tc>
          <w:tcPr>
            <w:tcW w:w="2552" w:type="dxa"/>
            <w:shd w:val="clear" w:color="auto" w:fill="auto"/>
          </w:tcPr>
          <w:p w:rsidR="004A6336" w:rsidRPr="00EE53A6" w:rsidRDefault="004A6336" w:rsidP="00941BE1">
            <w:pPr>
              <w:spacing w:before="20" w:after="20" w:line="240" w:lineRule="auto"/>
              <w:rPr>
                <w:rFonts w:ascii="Calibri" w:hAnsi="Calibri"/>
                <w:b/>
                <w:bCs/>
                <w:sz w:val="22"/>
                <w:szCs w:val="22"/>
              </w:rPr>
            </w:pPr>
            <w:r w:rsidRPr="00EE53A6">
              <w:rPr>
                <w:rFonts w:ascii="Calibri" w:hAnsi="Calibri"/>
                <w:b/>
                <w:bCs/>
                <w:sz w:val="22"/>
                <w:szCs w:val="22"/>
              </w:rPr>
              <w:t>Мова викладання</w:t>
            </w:r>
          </w:p>
        </w:tc>
        <w:tc>
          <w:tcPr>
            <w:tcW w:w="7654" w:type="dxa"/>
            <w:shd w:val="clear" w:color="auto" w:fill="auto"/>
          </w:tcPr>
          <w:p w:rsidR="004A6336" w:rsidRPr="00EE53A6" w:rsidRDefault="00306C33" w:rsidP="00941BE1">
            <w:pPr>
              <w:spacing w:before="20" w:after="20" w:line="240" w:lineRule="auto"/>
              <w:rPr>
                <w:rFonts w:ascii="Calibri" w:hAnsi="Calibri"/>
                <w:i/>
                <w:color w:val="0070C0"/>
                <w:sz w:val="22"/>
                <w:szCs w:val="22"/>
              </w:rPr>
            </w:pPr>
            <w:r w:rsidRPr="00EE53A6">
              <w:rPr>
                <w:rFonts w:ascii="Calibri" w:hAnsi="Calibri"/>
                <w:i/>
                <w:color w:val="0070C0"/>
                <w:sz w:val="22"/>
                <w:szCs w:val="22"/>
              </w:rPr>
              <w:t>Українська</w:t>
            </w:r>
          </w:p>
        </w:tc>
      </w:tr>
      <w:tr w:rsidR="002D57EA" w:rsidRPr="00EE53A6" w:rsidTr="002368A0">
        <w:tc>
          <w:tcPr>
            <w:tcW w:w="2552" w:type="dxa"/>
            <w:shd w:val="clear" w:color="auto" w:fill="DBE5F1"/>
          </w:tcPr>
          <w:p w:rsidR="004A6336" w:rsidRPr="00EE53A6" w:rsidRDefault="006F5C29" w:rsidP="00941BE1">
            <w:pPr>
              <w:spacing w:before="20" w:after="20" w:line="240" w:lineRule="auto"/>
              <w:rPr>
                <w:rFonts w:ascii="Calibri" w:hAnsi="Calibri"/>
                <w:b/>
                <w:bCs/>
                <w:sz w:val="22"/>
                <w:szCs w:val="22"/>
              </w:rPr>
            </w:pPr>
            <w:r w:rsidRPr="00EE53A6">
              <w:rPr>
                <w:rFonts w:ascii="Calibri" w:hAnsi="Calibri"/>
                <w:b/>
                <w:bCs/>
                <w:sz w:val="22"/>
                <w:szCs w:val="22"/>
              </w:rPr>
              <w:t xml:space="preserve">Інформація про </w:t>
            </w:r>
            <w:r w:rsidRPr="00EE53A6">
              <w:rPr>
                <w:rFonts w:ascii="Calibri" w:hAnsi="Calibri"/>
                <w:b/>
                <w:bCs/>
                <w:sz w:val="22"/>
                <w:szCs w:val="22"/>
              </w:rPr>
              <w:br/>
              <w:t>к</w:t>
            </w:r>
            <w:r w:rsidR="00D82DA7" w:rsidRPr="00EE53A6">
              <w:rPr>
                <w:rFonts w:ascii="Calibri" w:hAnsi="Calibri"/>
                <w:b/>
                <w:bCs/>
                <w:sz w:val="22"/>
                <w:szCs w:val="22"/>
              </w:rPr>
              <w:t>ерівник</w:t>
            </w:r>
            <w:r w:rsidRPr="00EE53A6">
              <w:rPr>
                <w:rFonts w:ascii="Calibri" w:hAnsi="Calibri"/>
                <w:b/>
                <w:bCs/>
                <w:sz w:val="22"/>
                <w:szCs w:val="22"/>
              </w:rPr>
              <w:t>а</w:t>
            </w:r>
            <w:r w:rsidR="00D82DA7" w:rsidRPr="00EE53A6">
              <w:rPr>
                <w:rFonts w:ascii="Calibri" w:hAnsi="Calibri"/>
                <w:b/>
                <w:bCs/>
                <w:sz w:val="22"/>
                <w:szCs w:val="22"/>
              </w:rPr>
              <w:t xml:space="preserve"> курсу / викладачі</w:t>
            </w:r>
            <w:r w:rsidR="007244E1" w:rsidRPr="00EE53A6">
              <w:rPr>
                <w:rFonts w:ascii="Calibri" w:hAnsi="Calibri"/>
                <w:b/>
                <w:bCs/>
                <w:sz w:val="22"/>
                <w:szCs w:val="22"/>
              </w:rPr>
              <w:t>в</w:t>
            </w:r>
          </w:p>
        </w:tc>
        <w:tc>
          <w:tcPr>
            <w:tcW w:w="7654" w:type="dxa"/>
            <w:shd w:val="clear" w:color="auto" w:fill="DBE5F1"/>
          </w:tcPr>
          <w:p w:rsidR="002A2F91" w:rsidRPr="000C77F3" w:rsidRDefault="00EE53A6" w:rsidP="00EE53A6">
            <w:pPr>
              <w:spacing w:before="20" w:after="20" w:line="240" w:lineRule="auto"/>
              <w:rPr>
                <w:rFonts w:ascii="Calibri" w:hAnsi="Calibri"/>
                <w:i/>
                <w:color w:val="0070C0"/>
                <w:sz w:val="22"/>
                <w:szCs w:val="22"/>
              </w:rPr>
            </w:pPr>
            <w:r w:rsidRPr="000C77F3">
              <w:rPr>
                <w:rFonts w:ascii="Calibri" w:hAnsi="Calibri"/>
                <w:i/>
                <w:color w:val="0070C0"/>
                <w:sz w:val="22"/>
                <w:szCs w:val="22"/>
              </w:rPr>
              <w:t xml:space="preserve">Відповідно до Наказу про призначення керівників магістерський дисертацій </w:t>
            </w:r>
          </w:p>
        </w:tc>
      </w:tr>
      <w:tr w:rsidR="004A6336" w:rsidRPr="00EE53A6" w:rsidTr="002368A0">
        <w:tc>
          <w:tcPr>
            <w:tcW w:w="2552" w:type="dxa"/>
            <w:shd w:val="clear" w:color="auto" w:fill="auto"/>
          </w:tcPr>
          <w:p w:rsidR="007E3190" w:rsidRPr="00EE53A6" w:rsidRDefault="006F5C29" w:rsidP="00941BE1">
            <w:pPr>
              <w:spacing w:before="20" w:after="20" w:line="240" w:lineRule="auto"/>
              <w:rPr>
                <w:rFonts w:ascii="Calibri" w:hAnsi="Calibri"/>
                <w:b/>
                <w:bCs/>
                <w:sz w:val="22"/>
                <w:szCs w:val="22"/>
              </w:rPr>
            </w:pPr>
            <w:r w:rsidRPr="00EE53A6">
              <w:rPr>
                <w:rFonts w:ascii="Calibri" w:hAnsi="Calibri"/>
                <w:b/>
                <w:bCs/>
                <w:sz w:val="22"/>
                <w:szCs w:val="22"/>
              </w:rPr>
              <w:t>Розміщення курсу</w:t>
            </w:r>
          </w:p>
        </w:tc>
        <w:tc>
          <w:tcPr>
            <w:tcW w:w="7654" w:type="dxa"/>
            <w:shd w:val="clear" w:color="auto" w:fill="auto"/>
          </w:tcPr>
          <w:p w:rsidR="007E3190" w:rsidRPr="00EE53A6" w:rsidRDefault="002A2F91" w:rsidP="00941BE1">
            <w:pPr>
              <w:spacing w:before="20" w:after="20" w:line="240" w:lineRule="auto"/>
              <w:rPr>
                <w:rFonts w:ascii="Calibri" w:hAnsi="Calibri"/>
                <w:i/>
                <w:color w:val="0070C0"/>
                <w:sz w:val="22"/>
                <w:szCs w:val="22"/>
              </w:rPr>
            </w:pPr>
            <w:r w:rsidRPr="00EE53A6">
              <w:rPr>
                <w:rFonts w:ascii="Calibri" w:hAnsi="Calibri"/>
                <w:i/>
                <w:color w:val="0070C0"/>
                <w:sz w:val="22"/>
                <w:szCs w:val="22"/>
              </w:rPr>
              <w:t>https://classroom.google.com/c/MjIwMjM4Mjc3MjA3?cjc=6zwnfg6</w:t>
            </w:r>
          </w:p>
        </w:tc>
      </w:tr>
    </w:tbl>
    <w:p w:rsidR="004A6336" w:rsidRPr="00EE53A6" w:rsidRDefault="002A2F91" w:rsidP="00941BE1">
      <w:pPr>
        <w:pStyle w:val="1"/>
        <w:numPr>
          <w:ilvl w:val="0"/>
          <w:numId w:val="0"/>
        </w:numPr>
        <w:shd w:val="clear" w:color="auto" w:fill="BFBFBF"/>
        <w:spacing w:line="240" w:lineRule="auto"/>
        <w:jc w:val="center"/>
        <w:rPr>
          <w:sz w:val="36"/>
          <w:szCs w:val="36"/>
        </w:rPr>
      </w:pPr>
      <w:r w:rsidRPr="00EE53A6">
        <w:rPr>
          <w:sz w:val="36"/>
          <w:szCs w:val="36"/>
        </w:rPr>
        <w:t>Опис освітньої компоненти</w:t>
      </w:r>
    </w:p>
    <w:p w:rsidR="004A6336" w:rsidRPr="00EE53A6" w:rsidRDefault="004D1575" w:rsidP="002A2F91">
      <w:pPr>
        <w:pStyle w:val="1"/>
      </w:pPr>
      <w:r w:rsidRPr="00EE53A6">
        <w:t>Опис</w:t>
      </w:r>
      <w:r w:rsidR="004A6336" w:rsidRPr="00EE53A6">
        <w:t xml:space="preserve"> </w:t>
      </w:r>
      <w:r w:rsidR="002A2F91" w:rsidRPr="00EE53A6">
        <w:t>освітньої компоненти</w:t>
      </w:r>
      <w:r w:rsidR="006F5C29" w:rsidRPr="00EE53A6">
        <w:t xml:space="preserve">, її мета, </w:t>
      </w:r>
      <w:r w:rsidR="002A2F91" w:rsidRPr="00EE53A6">
        <w:t>завдання та результати навчання</w:t>
      </w:r>
    </w:p>
    <w:p w:rsidR="002A2F91" w:rsidRPr="00EE53A6" w:rsidRDefault="002A2F91" w:rsidP="002A2F91">
      <w:pPr>
        <w:spacing w:after="60" w:line="240" w:lineRule="auto"/>
        <w:ind w:firstLine="708"/>
        <w:jc w:val="both"/>
        <w:rPr>
          <w:rFonts w:asciiTheme="minorHAnsi" w:eastAsiaTheme="minorHAnsi" w:hAnsiTheme="minorHAnsi" w:cstheme="minorHAnsi"/>
          <w:i/>
          <w:color w:val="000000" w:themeColor="text1"/>
          <w:sz w:val="24"/>
          <w:szCs w:val="24"/>
        </w:rPr>
      </w:pPr>
      <w:r w:rsidRPr="00EE53A6">
        <w:rPr>
          <w:rFonts w:asciiTheme="minorHAnsi" w:eastAsiaTheme="minorHAnsi" w:hAnsiTheme="minorHAnsi" w:cstheme="minorHAnsi"/>
          <w:i/>
          <w:color w:val="000000" w:themeColor="text1"/>
          <w:sz w:val="24"/>
          <w:szCs w:val="24"/>
        </w:rPr>
        <w:t xml:space="preserve">Виконання магістерської дисертації – форма атестації здобувачів вищої освіти, що проводиться для оцінки рівня навчальних досягнень здобувачів відповідно до отриманих ними знань, вмінь та інших </w:t>
      </w:r>
      <w:proofErr w:type="spellStart"/>
      <w:r w:rsidRPr="00EE53A6">
        <w:rPr>
          <w:rFonts w:asciiTheme="minorHAnsi" w:eastAsiaTheme="minorHAnsi" w:hAnsiTheme="minorHAnsi" w:cstheme="minorHAnsi"/>
          <w:i/>
          <w:color w:val="000000" w:themeColor="text1"/>
          <w:sz w:val="24"/>
          <w:szCs w:val="24"/>
        </w:rPr>
        <w:t>компетентностей</w:t>
      </w:r>
      <w:proofErr w:type="spellEnd"/>
      <w:r w:rsidRPr="00EE53A6">
        <w:rPr>
          <w:rFonts w:asciiTheme="minorHAnsi" w:eastAsiaTheme="minorHAnsi" w:hAnsiTheme="minorHAnsi" w:cstheme="minorHAnsi"/>
          <w:i/>
          <w:color w:val="000000" w:themeColor="text1"/>
          <w:sz w:val="24"/>
          <w:szCs w:val="24"/>
        </w:rPr>
        <w:t xml:space="preserve"> згідно освітньої програми.</w:t>
      </w:r>
    </w:p>
    <w:p w:rsidR="002A2F91" w:rsidRPr="00EE53A6" w:rsidRDefault="002A2F91" w:rsidP="002A2F91">
      <w:pPr>
        <w:spacing w:after="60" w:line="240" w:lineRule="auto"/>
        <w:ind w:firstLine="708"/>
        <w:jc w:val="both"/>
        <w:rPr>
          <w:rFonts w:asciiTheme="minorHAnsi" w:eastAsiaTheme="minorHAnsi" w:hAnsiTheme="minorHAnsi" w:cstheme="minorHAnsi"/>
          <w:i/>
          <w:color w:val="000000" w:themeColor="text1"/>
          <w:sz w:val="24"/>
          <w:szCs w:val="24"/>
        </w:rPr>
      </w:pPr>
      <w:proofErr w:type="spellStart"/>
      <w:r w:rsidRPr="00EE53A6">
        <w:rPr>
          <w:rFonts w:asciiTheme="minorHAnsi" w:eastAsiaTheme="minorHAnsi" w:hAnsiTheme="minorHAnsi" w:cstheme="minorHAnsi"/>
          <w:i/>
          <w:color w:val="000000" w:themeColor="text1"/>
          <w:sz w:val="24"/>
          <w:szCs w:val="24"/>
        </w:rPr>
        <w:t>Силабус</w:t>
      </w:r>
      <w:proofErr w:type="spellEnd"/>
      <w:r w:rsidRPr="00EE53A6">
        <w:rPr>
          <w:rFonts w:asciiTheme="minorHAnsi" w:eastAsiaTheme="minorHAnsi" w:hAnsiTheme="minorHAnsi" w:cstheme="minorHAnsi"/>
          <w:i/>
          <w:color w:val="000000" w:themeColor="text1"/>
          <w:sz w:val="24"/>
          <w:szCs w:val="24"/>
        </w:rPr>
        <w:t xml:space="preserve"> освітньої компоненти «Виконання магістерської дисертації» складено відповідно до </w:t>
      </w:r>
      <w:proofErr w:type="spellStart"/>
      <w:r w:rsidRPr="00EE53A6">
        <w:rPr>
          <w:rFonts w:asciiTheme="minorHAnsi" w:eastAsiaTheme="minorHAnsi" w:hAnsiTheme="minorHAnsi" w:cstheme="minorHAnsi"/>
          <w:i/>
          <w:color w:val="000000" w:themeColor="text1"/>
          <w:sz w:val="24"/>
          <w:szCs w:val="24"/>
        </w:rPr>
        <w:t>освітньо</w:t>
      </w:r>
      <w:proofErr w:type="spellEnd"/>
      <w:r w:rsidRPr="00EE53A6">
        <w:rPr>
          <w:rFonts w:asciiTheme="minorHAnsi" w:eastAsiaTheme="minorHAnsi" w:hAnsiTheme="minorHAnsi" w:cstheme="minorHAnsi"/>
          <w:i/>
          <w:color w:val="000000" w:themeColor="text1"/>
          <w:sz w:val="24"/>
          <w:szCs w:val="24"/>
        </w:rPr>
        <w:t>-</w:t>
      </w:r>
      <w:r w:rsidR="001172FF" w:rsidRPr="00EE53A6">
        <w:rPr>
          <w:rFonts w:asciiTheme="minorHAnsi" w:eastAsiaTheme="minorHAnsi" w:hAnsiTheme="minorHAnsi" w:cstheme="minorHAnsi"/>
          <w:i/>
          <w:color w:val="000000" w:themeColor="text1"/>
          <w:sz w:val="24"/>
          <w:szCs w:val="24"/>
        </w:rPr>
        <w:t>наукової</w:t>
      </w:r>
      <w:r w:rsidRPr="00EE53A6">
        <w:rPr>
          <w:rFonts w:asciiTheme="minorHAnsi" w:eastAsiaTheme="minorHAnsi" w:hAnsiTheme="minorHAnsi" w:cstheme="minorHAnsi"/>
          <w:i/>
          <w:color w:val="000000" w:themeColor="text1"/>
          <w:sz w:val="24"/>
          <w:szCs w:val="24"/>
        </w:rPr>
        <w:t xml:space="preserve"> програми </w:t>
      </w:r>
      <w:r w:rsidR="00EE53A6">
        <w:rPr>
          <w:rFonts w:asciiTheme="minorHAnsi" w:eastAsiaTheme="minorHAnsi" w:hAnsiTheme="minorHAnsi" w:cstheme="minorHAnsi"/>
          <w:i/>
          <w:color w:val="000000" w:themeColor="text1"/>
          <w:sz w:val="24"/>
          <w:szCs w:val="24"/>
        </w:rPr>
        <w:t xml:space="preserve">«Електроенергетика та електромеханіка» </w:t>
      </w:r>
      <w:r w:rsidRPr="00EE53A6">
        <w:rPr>
          <w:rFonts w:asciiTheme="minorHAnsi" w:eastAsiaTheme="minorHAnsi" w:hAnsiTheme="minorHAnsi" w:cstheme="minorHAnsi"/>
          <w:i/>
          <w:color w:val="000000" w:themeColor="text1"/>
          <w:sz w:val="24"/>
          <w:szCs w:val="24"/>
        </w:rPr>
        <w:t xml:space="preserve">спеціальності 141 – </w:t>
      </w:r>
      <w:r w:rsidR="00EE53A6">
        <w:rPr>
          <w:rFonts w:asciiTheme="minorHAnsi" w:eastAsiaTheme="minorHAnsi" w:hAnsiTheme="minorHAnsi" w:cstheme="minorHAnsi"/>
          <w:i/>
          <w:color w:val="000000" w:themeColor="text1"/>
          <w:sz w:val="24"/>
          <w:szCs w:val="24"/>
        </w:rPr>
        <w:t>«</w:t>
      </w:r>
      <w:r w:rsidRPr="00EE53A6">
        <w:rPr>
          <w:rFonts w:asciiTheme="minorHAnsi" w:eastAsiaTheme="minorHAnsi" w:hAnsiTheme="minorHAnsi" w:cstheme="minorHAnsi"/>
          <w:i/>
          <w:color w:val="000000" w:themeColor="text1"/>
          <w:sz w:val="24"/>
          <w:szCs w:val="24"/>
        </w:rPr>
        <w:t>Електроенергетика, електротехніка та електромеханіка</w:t>
      </w:r>
      <w:r w:rsidR="00EE53A6">
        <w:rPr>
          <w:rFonts w:asciiTheme="minorHAnsi" w:eastAsiaTheme="minorHAnsi" w:hAnsiTheme="minorHAnsi" w:cstheme="minorHAnsi"/>
          <w:i/>
          <w:color w:val="000000" w:themeColor="text1"/>
          <w:sz w:val="24"/>
          <w:szCs w:val="24"/>
        </w:rPr>
        <w:t>»</w:t>
      </w:r>
      <w:r w:rsidRPr="00EE53A6">
        <w:rPr>
          <w:rFonts w:asciiTheme="minorHAnsi" w:eastAsiaTheme="minorHAnsi" w:hAnsiTheme="minorHAnsi" w:cstheme="minorHAnsi"/>
          <w:i/>
          <w:color w:val="000000" w:themeColor="text1"/>
          <w:sz w:val="24"/>
          <w:szCs w:val="24"/>
        </w:rPr>
        <w:t xml:space="preserve">. Виконання магістерської дисертації є завершальним етапом навчання за програмою підготовки другого рівня вищої освіти ступеню «магістр» і відбувається після закінчення повного теоретичного курсу, передбаченого навчальними планами та практики. За результатами захисту </w:t>
      </w:r>
      <w:r w:rsidRPr="00EE53A6">
        <w:rPr>
          <w:rFonts w:asciiTheme="minorHAnsi" w:eastAsiaTheme="minorHAnsi" w:hAnsiTheme="minorHAnsi" w:cstheme="minorHAnsi"/>
          <w:i/>
          <w:iCs/>
          <w:color w:val="000000" w:themeColor="text1"/>
          <w:sz w:val="24"/>
          <w:szCs w:val="24"/>
        </w:rPr>
        <w:t>магістерської дисертації екзаменаційна комісія виносить рішення про присвоєння студенту відповідної кваліфікації та осв</w:t>
      </w:r>
      <w:r w:rsidR="00EB2666" w:rsidRPr="00EE53A6">
        <w:rPr>
          <w:rFonts w:asciiTheme="minorHAnsi" w:eastAsiaTheme="minorHAnsi" w:hAnsiTheme="minorHAnsi" w:cstheme="minorHAnsi"/>
          <w:i/>
          <w:iCs/>
          <w:color w:val="000000" w:themeColor="text1"/>
          <w:sz w:val="24"/>
          <w:szCs w:val="24"/>
        </w:rPr>
        <w:t>ітнього ступеня.</w:t>
      </w:r>
    </w:p>
    <w:p w:rsidR="002A2F91" w:rsidRPr="00EE53A6" w:rsidRDefault="002A2F91" w:rsidP="0014404A">
      <w:pPr>
        <w:spacing w:before="240" w:after="60" w:line="240" w:lineRule="auto"/>
        <w:ind w:firstLine="708"/>
        <w:jc w:val="both"/>
        <w:rPr>
          <w:rFonts w:asciiTheme="minorHAnsi" w:eastAsiaTheme="minorHAnsi" w:hAnsiTheme="minorHAnsi" w:cstheme="minorHAnsi"/>
          <w:color w:val="000000" w:themeColor="text1"/>
          <w:sz w:val="24"/>
          <w:szCs w:val="24"/>
        </w:rPr>
      </w:pPr>
      <w:r w:rsidRPr="00EE53A6">
        <w:rPr>
          <w:rFonts w:asciiTheme="minorHAnsi" w:eastAsiaTheme="minorHAnsi" w:hAnsiTheme="minorHAnsi" w:cstheme="minorHAnsi"/>
          <w:b/>
          <w:bCs/>
          <w:color w:val="000000" w:themeColor="text1"/>
          <w:sz w:val="24"/>
          <w:szCs w:val="24"/>
        </w:rPr>
        <w:t xml:space="preserve">Міждисциплінарні зв’язки. </w:t>
      </w:r>
      <w:r w:rsidRPr="00EE53A6">
        <w:rPr>
          <w:rFonts w:asciiTheme="minorHAnsi" w:eastAsiaTheme="minorHAnsi" w:hAnsiTheme="minorHAnsi" w:cstheme="minorHAnsi"/>
          <w:i/>
          <w:iCs/>
          <w:color w:val="000000" w:themeColor="text1"/>
          <w:sz w:val="24"/>
          <w:szCs w:val="24"/>
        </w:rPr>
        <w:t>Виконання магістерської дисертації з наступним її захистом проводиться як єдиний комплексний атестаційний захід, що базується на дисциплінах, які вивчались в рамках навчальних планів освітнього ступеня магістра.</w:t>
      </w:r>
    </w:p>
    <w:p w:rsidR="00C75E8C" w:rsidRPr="00EE53A6" w:rsidRDefault="002A2F91" w:rsidP="0014404A">
      <w:pPr>
        <w:spacing w:before="240" w:after="60" w:line="240" w:lineRule="auto"/>
        <w:ind w:firstLine="708"/>
        <w:jc w:val="both"/>
        <w:rPr>
          <w:rFonts w:asciiTheme="minorHAnsi" w:eastAsiaTheme="minorHAnsi" w:hAnsiTheme="minorHAnsi" w:cstheme="minorHAnsi"/>
          <w:i/>
          <w:iCs/>
          <w:color w:val="000000" w:themeColor="text1"/>
          <w:sz w:val="24"/>
          <w:szCs w:val="24"/>
        </w:rPr>
      </w:pPr>
      <w:r w:rsidRPr="00EE53A6">
        <w:rPr>
          <w:rFonts w:asciiTheme="minorHAnsi" w:eastAsiaTheme="minorHAnsi" w:hAnsiTheme="minorHAnsi" w:cstheme="minorHAnsi"/>
          <w:b/>
          <w:bCs/>
          <w:i/>
          <w:iCs/>
          <w:color w:val="000000" w:themeColor="text1"/>
          <w:sz w:val="24"/>
          <w:szCs w:val="24"/>
        </w:rPr>
        <w:t xml:space="preserve">Метою виконання магістерської дисертації </w:t>
      </w:r>
      <w:r w:rsidRPr="00EE53A6">
        <w:rPr>
          <w:rFonts w:asciiTheme="minorHAnsi" w:eastAsiaTheme="minorHAnsi" w:hAnsiTheme="minorHAnsi" w:cstheme="minorHAnsi"/>
          <w:i/>
          <w:iCs/>
          <w:color w:val="000000" w:themeColor="text1"/>
          <w:sz w:val="24"/>
          <w:szCs w:val="24"/>
        </w:rPr>
        <w:t xml:space="preserve">є перевірка наявності у здобувачів другого (магістерського) рівня вищої освіти </w:t>
      </w:r>
      <w:proofErr w:type="spellStart"/>
      <w:r w:rsidRPr="00EE53A6">
        <w:rPr>
          <w:rFonts w:asciiTheme="minorHAnsi" w:eastAsiaTheme="minorHAnsi" w:hAnsiTheme="minorHAnsi" w:cstheme="minorHAnsi"/>
          <w:i/>
          <w:iCs/>
          <w:color w:val="000000" w:themeColor="text1"/>
          <w:sz w:val="24"/>
          <w:szCs w:val="24"/>
        </w:rPr>
        <w:t>компетентностей</w:t>
      </w:r>
      <w:proofErr w:type="spellEnd"/>
      <w:r w:rsidRPr="00EE53A6">
        <w:rPr>
          <w:rFonts w:asciiTheme="minorHAnsi" w:eastAsiaTheme="minorHAnsi" w:hAnsiTheme="minorHAnsi" w:cstheme="minorHAnsi"/>
          <w:i/>
          <w:iCs/>
          <w:color w:val="000000" w:themeColor="text1"/>
          <w:sz w:val="24"/>
          <w:szCs w:val="24"/>
        </w:rPr>
        <w:t xml:space="preserve">, необхідних для професійної роботи в області електроенергетики, електротехніки та електромеханіки; узагальнення та закріплення отриманих в університеті теоретичних знань та навичок практичної діяльності; засвоєння методології творчого вирішення сучасних проблем наукового та прикладного характеру на основі отриманих знань та професійних умінь відповідно до вимог стандартів </w:t>
      </w:r>
      <w:r w:rsidRPr="00EE53A6">
        <w:rPr>
          <w:rFonts w:asciiTheme="minorHAnsi" w:eastAsiaTheme="minorHAnsi" w:hAnsiTheme="minorHAnsi" w:cstheme="minorHAnsi"/>
          <w:i/>
          <w:iCs/>
          <w:color w:val="000000" w:themeColor="text1"/>
          <w:sz w:val="24"/>
          <w:szCs w:val="24"/>
        </w:rPr>
        <w:lastRenderedPageBreak/>
        <w:t xml:space="preserve">вищої освіти; оволодіння сучасними методами та формами організації праці, знаряддями праці в галузі їх майбутньої спеціальності. За умови виконання навчального плану у відповідності до </w:t>
      </w:r>
      <w:proofErr w:type="spellStart"/>
      <w:r w:rsidRPr="00EE53A6">
        <w:rPr>
          <w:rFonts w:asciiTheme="minorHAnsi" w:eastAsiaTheme="minorHAnsi" w:hAnsiTheme="minorHAnsi" w:cstheme="minorHAnsi"/>
          <w:i/>
          <w:iCs/>
          <w:color w:val="000000" w:themeColor="text1"/>
          <w:sz w:val="24"/>
          <w:szCs w:val="24"/>
        </w:rPr>
        <w:t>освітньо</w:t>
      </w:r>
      <w:proofErr w:type="spellEnd"/>
      <w:r w:rsidRPr="00EE53A6">
        <w:rPr>
          <w:rFonts w:asciiTheme="minorHAnsi" w:eastAsiaTheme="minorHAnsi" w:hAnsiTheme="minorHAnsi" w:cstheme="minorHAnsi"/>
          <w:i/>
          <w:iCs/>
          <w:color w:val="000000" w:themeColor="text1"/>
          <w:sz w:val="24"/>
          <w:szCs w:val="24"/>
        </w:rPr>
        <w:t>-</w:t>
      </w:r>
      <w:r w:rsidR="00EB2666" w:rsidRPr="00EE53A6">
        <w:rPr>
          <w:rFonts w:asciiTheme="minorHAnsi" w:eastAsiaTheme="minorHAnsi" w:hAnsiTheme="minorHAnsi" w:cstheme="minorHAnsi"/>
          <w:i/>
          <w:iCs/>
          <w:color w:val="000000" w:themeColor="text1"/>
          <w:sz w:val="24"/>
          <w:szCs w:val="24"/>
        </w:rPr>
        <w:t>науков</w:t>
      </w:r>
      <w:r w:rsidRPr="00EE53A6">
        <w:rPr>
          <w:rFonts w:asciiTheme="minorHAnsi" w:eastAsiaTheme="minorHAnsi" w:hAnsiTheme="minorHAnsi" w:cstheme="minorHAnsi"/>
          <w:i/>
          <w:iCs/>
          <w:color w:val="000000" w:themeColor="text1"/>
          <w:sz w:val="24"/>
          <w:szCs w:val="24"/>
        </w:rPr>
        <w:t xml:space="preserve">ої програми підготовки магістрів спеціальності 141 – </w:t>
      </w:r>
      <w:r w:rsidR="00EE53A6">
        <w:rPr>
          <w:rFonts w:asciiTheme="minorHAnsi" w:eastAsiaTheme="minorHAnsi" w:hAnsiTheme="minorHAnsi" w:cstheme="minorHAnsi"/>
          <w:i/>
          <w:iCs/>
          <w:color w:val="000000" w:themeColor="text1"/>
          <w:sz w:val="24"/>
          <w:szCs w:val="24"/>
        </w:rPr>
        <w:t>«</w:t>
      </w:r>
      <w:r w:rsidRPr="00EE53A6">
        <w:rPr>
          <w:rFonts w:asciiTheme="minorHAnsi" w:eastAsiaTheme="minorHAnsi" w:hAnsiTheme="minorHAnsi" w:cstheme="minorHAnsi"/>
          <w:i/>
          <w:iCs/>
          <w:color w:val="000000" w:themeColor="text1"/>
          <w:sz w:val="24"/>
          <w:szCs w:val="24"/>
        </w:rPr>
        <w:t>Електроенергетика, електротехніка та електромеханіка</w:t>
      </w:r>
      <w:r w:rsidR="00EE53A6">
        <w:rPr>
          <w:rFonts w:asciiTheme="minorHAnsi" w:eastAsiaTheme="minorHAnsi" w:hAnsiTheme="minorHAnsi" w:cstheme="minorHAnsi"/>
          <w:i/>
          <w:iCs/>
          <w:color w:val="000000" w:themeColor="text1"/>
          <w:sz w:val="24"/>
          <w:szCs w:val="24"/>
        </w:rPr>
        <w:t>»</w:t>
      </w:r>
      <w:r w:rsidRPr="00EE53A6">
        <w:rPr>
          <w:rFonts w:asciiTheme="minorHAnsi" w:eastAsiaTheme="minorHAnsi" w:hAnsiTheme="minorHAnsi" w:cstheme="minorHAnsi"/>
          <w:i/>
          <w:iCs/>
          <w:color w:val="000000" w:themeColor="text1"/>
          <w:sz w:val="24"/>
          <w:szCs w:val="24"/>
        </w:rPr>
        <w:t xml:space="preserve"> здобувач має оволодіти такими загальними і фаховими </w:t>
      </w:r>
      <w:proofErr w:type="spellStart"/>
      <w:r w:rsidRPr="00EE53A6">
        <w:rPr>
          <w:rFonts w:asciiTheme="minorHAnsi" w:eastAsiaTheme="minorHAnsi" w:hAnsiTheme="minorHAnsi" w:cstheme="minorHAnsi"/>
          <w:i/>
          <w:iCs/>
          <w:color w:val="000000" w:themeColor="text1"/>
          <w:sz w:val="24"/>
          <w:szCs w:val="24"/>
        </w:rPr>
        <w:t>компетентностями</w:t>
      </w:r>
      <w:proofErr w:type="spellEnd"/>
      <w:r w:rsidRPr="00EE53A6">
        <w:rPr>
          <w:rFonts w:asciiTheme="minorHAnsi" w:eastAsiaTheme="minorHAnsi" w:hAnsiTheme="minorHAnsi" w:cstheme="minorHAnsi"/>
          <w:i/>
          <w:iCs/>
          <w:color w:val="000000" w:themeColor="text1"/>
          <w:sz w:val="24"/>
          <w:szCs w:val="24"/>
        </w:rPr>
        <w:t>:</w:t>
      </w:r>
    </w:p>
    <w:p w:rsidR="002A2F91" w:rsidRPr="007D4FA6" w:rsidRDefault="002A2F91" w:rsidP="007D4FA6">
      <w:pPr>
        <w:spacing w:line="240" w:lineRule="auto"/>
        <w:ind w:firstLine="709"/>
        <w:jc w:val="both"/>
        <w:rPr>
          <w:rFonts w:asciiTheme="minorHAnsi" w:hAnsiTheme="minorHAnsi" w:cstheme="minorHAnsi"/>
          <w:bCs/>
          <w:i/>
          <w:iCs/>
          <w:sz w:val="24"/>
          <w:szCs w:val="24"/>
        </w:rPr>
      </w:pPr>
      <w:r w:rsidRPr="007D4FA6">
        <w:rPr>
          <w:rFonts w:asciiTheme="minorHAnsi" w:hAnsiTheme="minorHAnsi" w:cstheme="minorHAnsi"/>
          <w:bCs/>
          <w:i/>
          <w:iCs/>
          <w:sz w:val="24"/>
          <w:szCs w:val="24"/>
        </w:rPr>
        <w:t xml:space="preserve">ЗК01. </w:t>
      </w:r>
      <w:r w:rsidR="00EB2666" w:rsidRPr="007D4FA6">
        <w:rPr>
          <w:rFonts w:asciiTheme="minorHAnsi" w:hAnsiTheme="minorHAnsi" w:cstheme="minorHAnsi"/>
          <w:bCs/>
          <w:i/>
          <w:iCs/>
          <w:sz w:val="24"/>
          <w:szCs w:val="24"/>
        </w:rPr>
        <w:t>Здатність до пошуку, оброблення та аналізу інформації з різних джерел.</w:t>
      </w:r>
    </w:p>
    <w:p w:rsidR="007D4FA6" w:rsidRPr="007D4FA6" w:rsidRDefault="007D4FA6" w:rsidP="007D4FA6">
      <w:pPr>
        <w:spacing w:line="240" w:lineRule="auto"/>
        <w:ind w:firstLine="709"/>
        <w:rPr>
          <w:rFonts w:asciiTheme="minorHAnsi" w:hAnsiTheme="minorHAnsi" w:cstheme="minorHAnsi"/>
          <w:i/>
          <w:color w:val="000000" w:themeColor="text1"/>
          <w:sz w:val="24"/>
        </w:rPr>
      </w:pPr>
      <w:r w:rsidRPr="007D4FA6">
        <w:rPr>
          <w:rFonts w:asciiTheme="minorHAnsi" w:hAnsiTheme="minorHAnsi" w:cstheme="minorHAnsi"/>
          <w:i/>
          <w:color w:val="000000" w:themeColor="text1"/>
          <w:sz w:val="24"/>
        </w:rPr>
        <w:t xml:space="preserve">ЗК04. Здатність використовувати іноземну мову для здійснення науково-технічної діяльності. </w:t>
      </w:r>
    </w:p>
    <w:p w:rsidR="007D4FA6" w:rsidRPr="007D4FA6" w:rsidRDefault="007D4FA6" w:rsidP="007D4FA6">
      <w:pPr>
        <w:spacing w:line="240" w:lineRule="auto"/>
        <w:ind w:firstLine="709"/>
        <w:rPr>
          <w:rFonts w:asciiTheme="minorHAnsi" w:hAnsiTheme="minorHAnsi" w:cstheme="minorHAnsi"/>
          <w:i/>
          <w:color w:val="000000" w:themeColor="text1"/>
          <w:sz w:val="24"/>
        </w:rPr>
      </w:pPr>
      <w:r w:rsidRPr="007D4FA6">
        <w:rPr>
          <w:rFonts w:asciiTheme="minorHAnsi" w:hAnsiTheme="minorHAnsi" w:cstheme="minorHAnsi"/>
          <w:i/>
          <w:color w:val="000000" w:themeColor="text1"/>
          <w:sz w:val="24"/>
        </w:rPr>
        <w:t>ЗК09. Здатність виявляти зворотні зв’язки та корегувати свої дії з їх врахуванням.</w:t>
      </w:r>
    </w:p>
    <w:p w:rsidR="002A2F91" w:rsidRPr="007D4FA6" w:rsidRDefault="002A2F91" w:rsidP="007D4FA6">
      <w:pPr>
        <w:spacing w:line="240" w:lineRule="auto"/>
        <w:ind w:firstLine="709"/>
        <w:jc w:val="both"/>
        <w:rPr>
          <w:rFonts w:asciiTheme="minorHAnsi" w:hAnsiTheme="minorHAnsi" w:cstheme="minorHAnsi"/>
          <w:bCs/>
          <w:i/>
          <w:sz w:val="24"/>
          <w:szCs w:val="24"/>
        </w:rPr>
      </w:pPr>
      <w:r w:rsidRPr="007D4FA6">
        <w:rPr>
          <w:rFonts w:asciiTheme="minorHAnsi" w:hAnsiTheme="minorHAnsi" w:cstheme="minorHAnsi"/>
          <w:bCs/>
          <w:i/>
          <w:iCs/>
          <w:sz w:val="24"/>
          <w:szCs w:val="24"/>
        </w:rPr>
        <w:t>ФК</w:t>
      </w:r>
      <w:r w:rsidR="00A47396" w:rsidRPr="007D4FA6">
        <w:rPr>
          <w:rFonts w:asciiTheme="minorHAnsi" w:hAnsiTheme="minorHAnsi" w:cstheme="minorHAnsi"/>
          <w:bCs/>
          <w:i/>
          <w:iCs/>
          <w:sz w:val="24"/>
          <w:szCs w:val="24"/>
        </w:rPr>
        <w:t>0</w:t>
      </w:r>
      <w:r w:rsidRPr="007D4FA6">
        <w:rPr>
          <w:rFonts w:asciiTheme="minorHAnsi" w:hAnsiTheme="minorHAnsi" w:cstheme="minorHAnsi"/>
          <w:bCs/>
          <w:i/>
          <w:iCs/>
          <w:sz w:val="24"/>
          <w:szCs w:val="24"/>
        </w:rPr>
        <w:t xml:space="preserve">1. </w:t>
      </w:r>
      <w:r w:rsidR="00A47396" w:rsidRPr="007D4FA6">
        <w:rPr>
          <w:rFonts w:asciiTheme="minorHAnsi" w:hAnsiTheme="minorHAnsi" w:cstheme="minorHAnsi"/>
          <w:bCs/>
          <w:i/>
          <w:iCs/>
          <w:sz w:val="24"/>
          <w:szCs w:val="24"/>
        </w:rPr>
        <w:t>Здатність застосовувати отримані теоретичні знання, наукові і технічні методи для вирішення науково-технічних проблем і задач електроенергетики, електротехніки та електромеханіки</w:t>
      </w:r>
      <w:r w:rsidRPr="007D4FA6">
        <w:rPr>
          <w:rFonts w:asciiTheme="minorHAnsi" w:hAnsiTheme="minorHAnsi" w:cstheme="minorHAnsi"/>
          <w:bCs/>
          <w:i/>
          <w:iCs/>
          <w:sz w:val="24"/>
          <w:szCs w:val="24"/>
        </w:rPr>
        <w:t>.</w:t>
      </w:r>
    </w:p>
    <w:p w:rsidR="002A2F91" w:rsidRPr="007D4FA6" w:rsidRDefault="002A2F91" w:rsidP="007D4FA6">
      <w:pPr>
        <w:spacing w:line="240" w:lineRule="auto"/>
        <w:ind w:firstLine="709"/>
        <w:jc w:val="both"/>
        <w:rPr>
          <w:rFonts w:asciiTheme="minorHAnsi" w:hAnsiTheme="minorHAnsi" w:cstheme="minorHAnsi"/>
          <w:bCs/>
          <w:i/>
          <w:sz w:val="24"/>
          <w:szCs w:val="24"/>
        </w:rPr>
      </w:pPr>
      <w:r w:rsidRPr="007D4FA6">
        <w:rPr>
          <w:rFonts w:asciiTheme="minorHAnsi" w:hAnsiTheme="minorHAnsi" w:cstheme="minorHAnsi"/>
          <w:bCs/>
          <w:i/>
          <w:iCs/>
          <w:sz w:val="24"/>
          <w:szCs w:val="24"/>
        </w:rPr>
        <w:t>ФК</w:t>
      </w:r>
      <w:r w:rsidR="00A47396" w:rsidRPr="007D4FA6">
        <w:rPr>
          <w:rFonts w:asciiTheme="minorHAnsi" w:hAnsiTheme="minorHAnsi" w:cstheme="minorHAnsi"/>
          <w:bCs/>
          <w:i/>
          <w:iCs/>
          <w:sz w:val="24"/>
          <w:szCs w:val="24"/>
        </w:rPr>
        <w:t>0</w:t>
      </w:r>
      <w:r w:rsidRPr="007D4FA6">
        <w:rPr>
          <w:rFonts w:asciiTheme="minorHAnsi" w:hAnsiTheme="minorHAnsi" w:cstheme="minorHAnsi"/>
          <w:bCs/>
          <w:i/>
          <w:iCs/>
          <w:sz w:val="24"/>
          <w:szCs w:val="24"/>
        </w:rPr>
        <w:t xml:space="preserve">3. </w:t>
      </w:r>
      <w:r w:rsidR="00A47396" w:rsidRPr="007D4FA6">
        <w:rPr>
          <w:rFonts w:asciiTheme="minorHAnsi" w:hAnsiTheme="minorHAnsi" w:cstheme="minorHAnsi"/>
          <w:bCs/>
          <w:i/>
          <w:iCs/>
          <w:sz w:val="24"/>
          <w:szCs w:val="24"/>
        </w:rPr>
        <w:t>Здатність планувати, організовувати та проводити наукові дослідження в області електроенергетики, електротехніки та електромеханіки</w:t>
      </w:r>
      <w:r w:rsidRPr="007D4FA6">
        <w:rPr>
          <w:rFonts w:asciiTheme="minorHAnsi" w:hAnsiTheme="minorHAnsi" w:cstheme="minorHAnsi"/>
          <w:bCs/>
          <w:i/>
          <w:iCs/>
          <w:sz w:val="24"/>
          <w:szCs w:val="24"/>
        </w:rPr>
        <w:t>.</w:t>
      </w:r>
    </w:p>
    <w:p w:rsidR="002A2F91" w:rsidRPr="007D4FA6" w:rsidRDefault="002A2F91" w:rsidP="007D4FA6">
      <w:pPr>
        <w:spacing w:line="240" w:lineRule="auto"/>
        <w:ind w:firstLine="709"/>
        <w:jc w:val="both"/>
        <w:rPr>
          <w:rFonts w:asciiTheme="minorHAnsi" w:hAnsiTheme="minorHAnsi" w:cstheme="minorHAnsi"/>
          <w:bCs/>
          <w:i/>
          <w:iCs/>
          <w:sz w:val="24"/>
          <w:szCs w:val="24"/>
        </w:rPr>
      </w:pPr>
      <w:r w:rsidRPr="007D4FA6">
        <w:rPr>
          <w:rFonts w:asciiTheme="minorHAnsi" w:hAnsiTheme="minorHAnsi" w:cstheme="minorHAnsi"/>
          <w:bCs/>
          <w:i/>
          <w:iCs/>
          <w:sz w:val="24"/>
          <w:szCs w:val="24"/>
        </w:rPr>
        <w:t>ФК</w:t>
      </w:r>
      <w:r w:rsidR="00A47396" w:rsidRPr="007D4FA6">
        <w:rPr>
          <w:rFonts w:asciiTheme="minorHAnsi" w:hAnsiTheme="minorHAnsi" w:cstheme="minorHAnsi"/>
          <w:bCs/>
          <w:i/>
          <w:iCs/>
          <w:sz w:val="24"/>
          <w:szCs w:val="24"/>
        </w:rPr>
        <w:t>0</w:t>
      </w:r>
      <w:r w:rsidRPr="007D4FA6">
        <w:rPr>
          <w:rFonts w:asciiTheme="minorHAnsi" w:hAnsiTheme="minorHAnsi" w:cstheme="minorHAnsi"/>
          <w:bCs/>
          <w:i/>
          <w:iCs/>
          <w:sz w:val="24"/>
          <w:szCs w:val="24"/>
        </w:rPr>
        <w:t xml:space="preserve">4. </w:t>
      </w:r>
      <w:r w:rsidR="00A47396" w:rsidRPr="007D4FA6">
        <w:rPr>
          <w:rFonts w:asciiTheme="minorHAnsi" w:hAnsiTheme="minorHAnsi" w:cstheme="minorHAnsi"/>
          <w:bCs/>
          <w:i/>
          <w:iCs/>
          <w:sz w:val="24"/>
          <w:szCs w:val="24"/>
        </w:rPr>
        <w:t>Здатність розробляти та впроваджувати заходи з підвищення надійності, ефективності та безпеки при проектуванні та експлуатації обладнання та об’єктів електроенергетики, електротехніки та електромеханіки</w:t>
      </w:r>
      <w:r w:rsidRPr="007D4FA6">
        <w:rPr>
          <w:rFonts w:asciiTheme="minorHAnsi" w:hAnsiTheme="minorHAnsi" w:cstheme="minorHAnsi"/>
          <w:bCs/>
          <w:i/>
          <w:iCs/>
          <w:sz w:val="24"/>
          <w:szCs w:val="24"/>
        </w:rPr>
        <w:t>.</w:t>
      </w:r>
    </w:p>
    <w:p w:rsidR="007D4FA6" w:rsidRPr="007D4FA6" w:rsidRDefault="007D4FA6" w:rsidP="007D4FA6">
      <w:pPr>
        <w:pStyle w:val="12"/>
        <w:shd w:val="clear" w:color="auto" w:fill="auto"/>
        <w:spacing w:after="0" w:line="240" w:lineRule="auto"/>
        <w:ind w:right="-74" w:firstLine="709"/>
        <w:jc w:val="both"/>
        <w:rPr>
          <w:rFonts w:asciiTheme="minorHAnsi" w:hAnsiTheme="minorHAnsi" w:cstheme="minorHAnsi"/>
          <w:i/>
          <w:color w:val="000000" w:themeColor="text1"/>
          <w:sz w:val="24"/>
          <w:szCs w:val="24"/>
          <w:lang w:val="uk-UA"/>
        </w:rPr>
      </w:pPr>
      <w:r w:rsidRPr="007D4FA6">
        <w:rPr>
          <w:rStyle w:val="15TimesNewRoman12pt0pt"/>
          <w:rFonts w:asciiTheme="minorHAnsi" w:eastAsia="Courier New" w:hAnsiTheme="minorHAnsi" w:cstheme="minorHAnsi"/>
          <w:i/>
          <w:color w:val="000000" w:themeColor="text1"/>
          <w:lang w:val="uk-UA"/>
        </w:rPr>
        <w:t xml:space="preserve">ФК05. </w:t>
      </w:r>
      <w:r w:rsidRPr="007D4FA6">
        <w:rPr>
          <w:rFonts w:asciiTheme="minorHAnsi" w:hAnsiTheme="minorHAnsi" w:cstheme="minorHAnsi"/>
          <w:i/>
          <w:color w:val="000000" w:themeColor="text1"/>
          <w:sz w:val="24"/>
          <w:szCs w:val="24"/>
          <w:lang w:val="uk-UA"/>
        </w:rPr>
        <w:t>Здатність здійснювати аналіз техніко-економічних показників та експертизу проектно-конструкторських рішень в області електроенергетики, електротехніки та електромеханіки.</w:t>
      </w:r>
    </w:p>
    <w:p w:rsidR="007D4FA6" w:rsidRPr="007D4FA6" w:rsidRDefault="007D4FA6" w:rsidP="007D4FA6">
      <w:pPr>
        <w:pStyle w:val="12"/>
        <w:shd w:val="clear" w:color="auto" w:fill="auto"/>
        <w:spacing w:after="0" w:line="240" w:lineRule="auto"/>
        <w:ind w:right="-74" w:firstLine="709"/>
        <w:jc w:val="both"/>
        <w:rPr>
          <w:rFonts w:asciiTheme="minorHAnsi" w:hAnsiTheme="minorHAnsi" w:cstheme="minorHAnsi"/>
          <w:i/>
          <w:color w:val="000000" w:themeColor="text1"/>
          <w:sz w:val="24"/>
          <w:szCs w:val="24"/>
          <w:lang w:val="uk-UA"/>
        </w:rPr>
      </w:pPr>
      <w:r w:rsidRPr="007D4FA6">
        <w:rPr>
          <w:rStyle w:val="15TimesNewRoman12pt0pt"/>
          <w:rFonts w:asciiTheme="minorHAnsi" w:eastAsia="Courier New" w:hAnsiTheme="minorHAnsi" w:cstheme="minorHAnsi"/>
          <w:i/>
          <w:color w:val="000000" w:themeColor="text1"/>
          <w:lang w:val="uk-UA"/>
        </w:rPr>
        <w:t xml:space="preserve">ФК06. </w:t>
      </w:r>
      <w:r w:rsidRPr="007D4FA6">
        <w:rPr>
          <w:rFonts w:asciiTheme="minorHAnsi" w:hAnsiTheme="minorHAnsi" w:cstheme="minorHAnsi"/>
          <w:i/>
          <w:color w:val="000000" w:themeColor="text1"/>
          <w:sz w:val="24"/>
          <w:szCs w:val="24"/>
          <w:lang w:val="uk-UA"/>
        </w:rPr>
        <w:t>Здатність демонструвати знання і розуміння математичних принципів і методів, необхідних для використання в електроенергетиці, електротехніці та електромеханіці.</w:t>
      </w:r>
    </w:p>
    <w:p w:rsidR="007D4FA6" w:rsidRPr="007D4FA6" w:rsidRDefault="007D4FA6" w:rsidP="007D4FA6">
      <w:pPr>
        <w:pStyle w:val="12"/>
        <w:shd w:val="clear" w:color="auto" w:fill="auto"/>
        <w:spacing w:after="0" w:line="240" w:lineRule="auto"/>
        <w:ind w:right="-74" w:firstLine="709"/>
        <w:jc w:val="both"/>
        <w:rPr>
          <w:rStyle w:val="15TimesNewRoman12pt0pt"/>
          <w:rFonts w:asciiTheme="minorHAnsi" w:eastAsia="Courier New" w:hAnsiTheme="minorHAnsi" w:cstheme="minorHAnsi"/>
          <w:i/>
          <w:color w:val="000000" w:themeColor="text1"/>
          <w:lang w:val="uk-UA"/>
        </w:rPr>
      </w:pPr>
      <w:r w:rsidRPr="007D4FA6">
        <w:rPr>
          <w:rStyle w:val="15TimesNewRoman12pt0pt"/>
          <w:rFonts w:asciiTheme="minorHAnsi" w:eastAsia="Courier New" w:hAnsiTheme="minorHAnsi" w:cstheme="minorHAnsi"/>
          <w:i/>
          <w:color w:val="000000" w:themeColor="text1"/>
          <w:lang w:val="uk-UA"/>
        </w:rPr>
        <w:t xml:space="preserve">ФК10. </w:t>
      </w:r>
      <w:r w:rsidRPr="007D4FA6">
        <w:rPr>
          <w:rFonts w:asciiTheme="minorHAnsi" w:hAnsiTheme="minorHAnsi" w:cstheme="minorHAnsi"/>
          <w:i/>
          <w:color w:val="000000" w:themeColor="text1"/>
          <w:sz w:val="24"/>
          <w:szCs w:val="24"/>
          <w:lang w:val="uk-UA"/>
        </w:rPr>
        <w:t>Здатність керувати проектами і оцінювати їх результати.</w:t>
      </w:r>
    </w:p>
    <w:p w:rsidR="007D4FA6" w:rsidRPr="007D4FA6" w:rsidRDefault="007D4FA6" w:rsidP="007D4FA6">
      <w:pPr>
        <w:spacing w:line="240" w:lineRule="auto"/>
        <w:ind w:firstLine="709"/>
        <w:rPr>
          <w:rStyle w:val="15TimesNewRoman12pt0pt"/>
          <w:rFonts w:asciiTheme="minorHAnsi" w:eastAsia="Courier New" w:hAnsiTheme="minorHAnsi" w:cstheme="minorHAnsi"/>
          <w:i/>
          <w:color w:val="000000" w:themeColor="text1"/>
        </w:rPr>
      </w:pPr>
      <w:r w:rsidRPr="007D4FA6">
        <w:rPr>
          <w:rStyle w:val="15TimesNewRoman12pt0pt"/>
          <w:rFonts w:asciiTheme="minorHAnsi" w:eastAsia="Courier New" w:hAnsiTheme="minorHAnsi" w:cstheme="minorHAnsi"/>
          <w:i/>
          <w:color w:val="000000" w:themeColor="text1"/>
        </w:rPr>
        <w:t>ФК11. Здатність оцінювати показники надійності та ефективності функціонування електроенергетичних, електротехнічних та електромеханічних об'єктів та систем.</w:t>
      </w:r>
    </w:p>
    <w:p w:rsidR="002A2F91" w:rsidRPr="007D4FA6" w:rsidRDefault="002A2F91" w:rsidP="007D4FA6">
      <w:pPr>
        <w:spacing w:line="240" w:lineRule="auto"/>
        <w:ind w:firstLine="709"/>
        <w:jc w:val="both"/>
        <w:rPr>
          <w:rFonts w:asciiTheme="minorHAnsi" w:hAnsiTheme="minorHAnsi" w:cstheme="minorHAnsi"/>
          <w:bCs/>
          <w:i/>
          <w:iCs/>
          <w:sz w:val="24"/>
          <w:szCs w:val="24"/>
        </w:rPr>
      </w:pPr>
      <w:r w:rsidRPr="007D4FA6">
        <w:rPr>
          <w:rFonts w:asciiTheme="minorHAnsi" w:hAnsiTheme="minorHAnsi" w:cstheme="minorHAnsi"/>
          <w:bCs/>
          <w:i/>
          <w:iCs/>
          <w:sz w:val="24"/>
          <w:szCs w:val="24"/>
        </w:rPr>
        <w:t>ФК1</w:t>
      </w:r>
      <w:r w:rsidR="00A47396" w:rsidRPr="007D4FA6">
        <w:rPr>
          <w:rFonts w:asciiTheme="minorHAnsi" w:hAnsiTheme="minorHAnsi" w:cstheme="minorHAnsi"/>
          <w:bCs/>
          <w:i/>
          <w:iCs/>
          <w:sz w:val="24"/>
          <w:szCs w:val="24"/>
        </w:rPr>
        <w:t>3</w:t>
      </w:r>
      <w:r w:rsidRPr="007D4FA6">
        <w:rPr>
          <w:rFonts w:asciiTheme="minorHAnsi" w:hAnsiTheme="minorHAnsi" w:cstheme="minorHAnsi"/>
          <w:bCs/>
          <w:i/>
          <w:iCs/>
          <w:sz w:val="24"/>
          <w:szCs w:val="24"/>
        </w:rPr>
        <w:t xml:space="preserve">. </w:t>
      </w:r>
      <w:r w:rsidR="00A47396" w:rsidRPr="007D4FA6">
        <w:rPr>
          <w:rFonts w:asciiTheme="minorHAnsi" w:hAnsiTheme="minorHAnsi" w:cstheme="minorHAnsi"/>
          <w:bCs/>
          <w:i/>
          <w:iCs/>
          <w:sz w:val="24"/>
          <w:szCs w:val="24"/>
        </w:rPr>
        <w:t>Здатність демонструвати обізнаність та вміння використовувати нормативно-правові актів, норми, правила й стандарти в електроенергетиці, електротехніці та електромеханіці</w:t>
      </w:r>
      <w:r w:rsidRPr="007D4FA6">
        <w:rPr>
          <w:rFonts w:asciiTheme="minorHAnsi" w:hAnsiTheme="minorHAnsi" w:cstheme="minorHAnsi"/>
          <w:bCs/>
          <w:i/>
          <w:iCs/>
          <w:sz w:val="24"/>
          <w:szCs w:val="24"/>
        </w:rPr>
        <w:t>.</w:t>
      </w:r>
    </w:p>
    <w:p w:rsidR="002A2F91" w:rsidRPr="007D4FA6" w:rsidRDefault="002A2F91" w:rsidP="007D4FA6">
      <w:pPr>
        <w:spacing w:line="240" w:lineRule="auto"/>
        <w:ind w:firstLine="709"/>
        <w:jc w:val="both"/>
        <w:rPr>
          <w:rFonts w:asciiTheme="minorHAnsi" w:hAnsiTheme="minorHAnsi" w:cstheme="minorHAnsi"/>
          <w:bCs/>
          <w:i/>
          <w:iCs/>
          <w:sz w:val="24"/>
          <w:szCs w:val="24"/>
        </w:rPr>
      </w:pPr>
      <w:r w:rsidRPr="007D4FA6">
        <w:rPr>
          <w:rFonts w:asciiTheme="minorHAnsi" w:hAnsiTheme="minorHAnsi" w:cstheme="minorHAnsi"/>
          <w:bCs/>
          <w:i/>
          <w:iCs/>
          <w:sz w:val="24"/>
          <w:szCs w:val="24"/>
        </w:rPr>
        <w:t>ФК1</w:t>
      </w:r>
      <w:r w:rsidR="00A47396" w:rsidRPr="007D4FA6">
        <w:rPr>
          <w:rFonts w:asciiTheme="minorHAnsi" w:hAnsiTheme="minorHAnsi" w:cstheme="minorHAnsi"/>
          <w:bCs/>
          <w:i/>
          <w:iCs/>
          <w:sz w:val="24"/>
          <w:szCs w:val="24"/>
        </w:rPr>
        <w:t>4</w:t>
      </w:r>
      <w:r w:rsidRPr="007D4FA6">
        <w:rPr>
          <w:rFonts w:asciiTheme="minorHAnsi" w:hAnsiTheme="minorHAnsi" w:cstheme="minorHAnsi"/>
          <w:bCs/>
          <w:i/>
          <w:iCs/>
          <w:sz w:val="24"/>
          <w:szCs w:val="24"/>
        </w:rPr>
        <w:t xml:space="preserve">. </w:t>
      </w:r>
      <w:r w:rsidR="00A47396" w:rsidRPr="007D4FA6">
        <w:rPr>
          <w:rFonts w:asciiTheme="minorHAnsi" w:hAnsiTheme="minorHAnsi" w:cstheme="minorHAnsi"/>
          <w:bCs/>
          <w:i/>
          <w:iCs/>
          <w:sz w:val="24"/>
          <w:szCs w:val="24"/>
        </w:rPr>
        <w:t>Здатність використовувати програмне забезпечення для комп’ютерного моделювання, автоматизованого проектування, автоматизованого виробництва і автоматизованої розробки або конструювання елементів електроенергетичних, електротехнічних та електромеханічних систем</w:t>
      </w:r>
      <w:r w:rsidRPr="007D4FA6">
        <w:rPr>
          <w:rFonts w:asciiTheme="minorHAnsi" w:hAnsiTheme="minorHAnsi" w:cstheme="minorHAnsi"/>
          <w:bCs/>
          <w:i/>
          <w:iCs/>
          <w:sz w:val="24"/>
          <w:szCs w:val="24"/>
        </w:rPr>
        <w:t>.</w:t>
      </w:r>
    </w:p>
    <w:p w:rsidR="002A2F91" w:rsidRPr="007D4FA6" w:rsidRDefault="002A2F91" w:rsidP="007D4FA6">
      <w:pPr>
        <w:spacing w:line="240" w:lineRule="auto"/>
        <w:ind w:firstLine="709"/>
        <w:jc w:val="both"/>
        <w:rPr>
          <w:rFonts w:asciiTheme="minorHAnsi" w:hAnsiTheme="minorHAnsi" w:cstheme="minorHAnsi"/>
          <w:bCs/>
          <w:i/>
          <w:iCs/>
          <w:sz w:val="24"/>
          <w:szCs w:val="24"/>
        </w:rPr>
      </w:pPr>
      <w:r w:rsidRPr="007D4FA6">
        <w:rPr>
          <w:rFonts w:asciiTheme="minorHAnsi" w:hAnsiTheme="minorHAnsi" w:cstheme="minorHAnsi"/>
          <w:bCs/>
          <w:i/>
          <w:iCs/>
          <w:sz w:val="24"/>
          <w:szCs w:val="24"/>
        </w:rPr>
        <w:t>ФК1</w:t>
      </w:r>
      <w:r w:rsidR="00A47396" w:rsidRPr="007D4FA6">
        <w:rPr>
          <w:rFonts w:asciiTheme="minorHAnsi" w:hAnsiTheme="minorHAnsi" w:cstheme="minorHAnsi"/>
          <w:bCs/>
          <w:i/>
          <w:iCs/>
          <w:sz w:val="24"/>
          <w:szCs w:val="24"/>
        </w:rPr>
        <w:t>6</w:t>
      </w:r>
      <w:r w:rsidRPr="007D4FA6">
        <w:rPr>
          <w:rFonts w:asciiTheme="minorHAnsi" w:hAnsiTheme="minorHAnsi" w:cstheme="minorHAnsi"/>
          <w:bCs/>
          <w:i/>
          <w:iCs/>
          <w:sz w:val="24"/>
          <w:szCs w:val="24"/>
        </w:rPr>
        <w:t xml:space="preserve">. </w:t>
      </w:r>
      <w:r w:rsidR="00A47396" w:rsidRPr="007D4FA6">
        <w:rPr>
          <w:rFonts w:asciiTheme="minorHAnsi" w:hAnsiTheme="minorHAnsi" w:cstheme="minorHAnsi"/>
          <w:bCs/>
          <w:i/>
          <w:iCs/>
          <w:sz w:val="24"/>
          <w:szCs w:val="24"/>
        </w:rPr>
        <w:t>Здатність до моделювання, розрахунку та аналізу параметрів перехідних процесів в електроенергетичних та електромеханічних системах</w:t>
      </w:r>
      <w:r w:rsidRPr="007D4FA6">
        <w:rPr>
          <w:rFonts w:asciiTheme="minorHAnsi" w:hAnsiTheme="minorHAnsi" w:cstheme="minorHAnsi"/>
          <w:bCs/>
          <w:i/>
          <w:iCs/>
          <w:sz w:val="24"/>
          <w:szCs w:val="24"/>
        </w:rPr>
        <w:t>.</w:t>
      </w:r>
    </w:p>
    <w:p w:rsidR="007D4FA6" w:rsidRPr="007D4FA6" w:rsidRDefault="007D4FA6" w:rsidP="007D4FA6">
      <w:pPr>
        <w:spacing w:line="240" w:lineRule="auto"/>
        <w:ind w:firstLine="709"/>
        <w:jc w:val="both"/>
        <w:rPr>
          <w:rFonts w:asciiTheme="minorHAnsi" w:hAnsiTheme="minorHAnsi" w:cstheme="minorHAnsi"/>
          <w:bCs/>
          <w:i/>
          <w:sz w:val="24"/>
          <w:szCs w:val="24"/>
        </w:rPr>
      </w:pPr>
      <w:r w:rsidRPr="007D4FA6">
        <w:rPr>
          <w:rStyle w:val="15TimesNewRoman12pt0pt"/>
          <w:rFonts w:asciiTheme="minorHAnsi" w:eastAsia="Courier New" w:hAnsiTheme="minorHAnsi" w:cstheme="minorHAnsi"/>
          <w:i/>
          <w:color w:val="000000" w:themeColor="text1"/>
        </w:rPr>
        <w:t>ФК19</w:t>
      </w:r>
      <w:r w:rsidRPr="007D4FA6">
        <w:rPr>
          <w:rStyle w:val="15TimesNewRoman12pt0pt"/>
          <w:rFonts w:asciiTheme="minorHAnsi" w:eastAsia="Courier New" w:hAnsiTheme="minorHAnsi" w:cstheme="minorHAnsi"/>
          <w:i/>
          <w:iCs/>
          <w:color w:val="000000" w:themeColor="text1"/>
        </w:rPr>
        <w:t>.</w:t>
      </w:r>
      <w:r w:rsidRPr="007D4FA6">
        <w:rPr>
          <w:rStyle w:val="15TimesNewRoman12pt0pt"/>
          <w:rFonts w:asciiTheme="minorHAnsi" w:eastAsia="Courier New" w:hAnsiTheme="minorHAnsi" w:cstheme="minorHAnsi"/>
          <w:i/>
          <w:color w:val="000000" w:themeColor="text1"/>
        </w:rPr>
        <w:t xml:space="preserve"> Здатність до розуміння та практичного застосування основних положень сучасної теорії керування та засобів автоматизації електроенергетичних та електромеханічних об'єктів.</w:t>
      </w:r>
    </w:p>
    <w:p w:rsidR="002A2F91" w:rsidRPr="00EE53A6" w:rsidRDefault="002A2F91" w:rsidP="0014404A">
      <w:pPr>
        <w:spacing w:before="240" w:after="60" w:line="240" w:lineRule="auto"/>
        <w:ind w:firstLine="708"/>
        <w:jc w:val="both"/>
        <w:rPr>
          <w:rFonts w:ascii="Calibri" w:hAnsi="Calibri" w:cs="Calibri"/>
          <w:b/>
          <w:bCs/>
          <w:i/>
          <w:iCs/>
          <w:sz w:val="24"/>
          <w:szCs w:val="24"/>
        </w:rPr>
      </w:pPr>
      <w:r w:rsidRPr="00EE53A6">
        <w:rPr>
          <w:rFonts w:ascii="Calibri" w:hAnsi="Calibri" w:cs="Calibri"/>
          <w:bCs/>
          <w:i/>
          <w:iCs/>
          <w:sz w:val="24"/>
          <w:szCs w:val="24"/>
        </w:rPr>
        <w:t>По завершенню курсу навчання</w:t>
      </w:r>
      <w:r w:rsidR="00CA7975" w:rsidRPr="00EE53A6">
        <w:rPr>
          <w:rFonts w:ascii="Calibri" w:hAnsi="Calibri" w:cs="Calibri"/>
          <w:bCs/>
          <w:i/>
          <w:iCs/>
          <w:sz w:val="24"/>
          <w:szCs w:val="24"/>
        </w:rPr>
        <w:t>,</w:t>
      </w:r>
      <w:r w:rsidRPr="00EE53A6">
        <w:rPr>
          <w:rFonts w:ascii="Calibri" w:hAnsi="Calibri" w:cs="Calibri"/>
          <w:bCs/>
          <w:i/>
          <w:iCs/>
          <w:sz w:val="24"/>
          <w:szCs w:val="24"/>
        </w:rPr>
        <w:t xml:space="preserve"> згідно з вимогами </w:t>
      </w:r>
      <w:proofErr w:type="spellStart"/>
      <w:r w:rsidRPr="00EE53A6">
        <w:rPr>
          <w:rFonts w:ascii="Calibri" w:hAnsi="Calibri" w:cs="Calibri"/>
          <w:bCs/>
          <w:i/>
          <w:iCs/>
          <w:sz w:val="24"/>
          <w:szCs w:val="24"/>
        </w:rPr>
        <w:t>освітньо</w:t>
      </w:r>
      <w:proofErr w:type="spellEnd"/>
      <w:r w:rsidR="00CA7975" w:rsidRPr="00EE53A6">
        <w:rPr>
          <w:rFonts w:ascii="Calibri" w:hAnsi="Calibri" w:cs="Calibri"/>
          <w:bCs/>
          <w:i/>
          <w:iCs/>
          <w:sz w:val="24"/>
          <w:szCs w:val="24"/>
        </w:rPr>
        <w:t>-науково</w:t>
      </w:r>
      <w:r w:rsidRPr="00EE53A6">
        <w:rPr>
          <w:rFonts w:ascii="Calibri" w:hAnsi="Calibri" w:cs="Calibri"/>
          <w:bCs/>
          <w:i/>
          <w:iCs/>
          <w:sz w:val="24"/>
          <w:szCs w:val="24"/>
        </w:rPr>
        <w:t>ї програми</w:t>
      </w:r>
      <w:r w:rsidR="00CA7975" w:rsidRPr="00EE53A6">
        <w:rPr>
          <w:rFonts w:ascii="Calibri" w:hAnsi="Calibri" w:cs="Calibri"/>
          <w:bCs/>
          <w:i/>
          <w:iCs/>
          <w:sz w:val="24"/>
          <w:szCs w:val="24"/>
        </w:rPr>
        <w:t>,</w:t>
      </w:r>
      <w:r w:rsidRPr="00EE53A6">
        <w:rPr>
          <w:rFonts w:ascii="Calibri" w:hAnsi="Calibri" w:cs="Calibri"/>
          <w:bCs/>
          <w:i/>
          <w:iCs/>
          <w:sz w:val="24"/>
          <w:szCs w:val="24"/>
        </w:rPr>
        <w:t xml:space="preserve"> здобувач має набути наступні </w:t>
      </w:r>
      <w:r w:rsidR="00EE53A6" w:rsidRPr="00EE53A6">
        <w:rPr>
          <w:rFonts w:ascii="Calibri" w:hAnsi="Calibri" w:cs="Calibri"/>
          <w:b/>
          <w:bCs/>
          <w:i/>
          <w:iCs/>
          <w:sz w:val="24"/>
          <w:szCs w:val="24"/>
        </w:rPr>
        <w:t xml:space="preserve">програмні </w:t>
      </w:r>
      <w:r w:rsidRPr="00EE53A6">
        <w:rPr>
          <w:rFonts w:ascii="Calibri" w:hAnsi="Calibri" w:cs="Calibri"/>
          <w:b/>
          <w:bCs/>
          <w:i/>
          <w:iCs/>
          <w:sz w:val="24"/>
          <w:szCs w:val="24"/>
        </w:rPr>
        <w:t>результати навчання:</w:t>
      </w:r>
    </w:p>
    <w:p w:rsidR="00787F32" w:rsidRPr="00787F32" w:rsidRDefault="00787F32" w:rsidP="00787F32">
      <w:pPr>
        <w:spacing w:line="235" w:lineRule="auto"/>
        <w:ind w:firstLine="709"/>
        <w:jc w:val="both"/>
        <w:rPr>
          <w:rFonts w:asciiTheme="minorHAnsi" w:hAnsiTheme="minorHAnsi" w:cstheme="minorHAnsi"/>
          <w:i/>
          <w:color w:val="000000" w:themeColor="text1"/>
          <w:sz w:val="24"/>
        </w:rPr>
      </w:pPr>
      <w:r w:rsidRPr="00787F32">
        <w:rPr>
          <w:rFonts w:asciiTheme="minorHAnsi" w:hAnsiTheme="minorHAnsi" w:cstheme="minorHAnsi"/>
          <w:i/>
          <w:color w:val="000000" w:themeColor="text1"/>
          <w:sz w:val="24"/>
        </w:rPr>
        <w:t>ПРН02. Відтворювати процеси в електроенергетичних, електротехнічних та електромеханічних системах при їх комп’ютерному моделюванні.</w:t>
      </w:r>
    </w:p>
    <w:p w:rsidR="00787F32" w:rsidRPr="00787F32" w:rsidRDefault="00787F32" w:rsidP="00787F32">
      <w:pPr>
        <w:spacing w:line="235" w:lineRule="auto"/>
        <w:ind w:firstLine="709"/>
        <w:jc w:val="both"/>
        <w:rPr>
          <w:rFonts w:asciiTheme="minorHAnsi" w:hAnsiTheme="minorHAnsi" w:cstheme="minorHAnsi"/>
          <w:i/>
          <w:color w:val="000000" w:themeColor="text1"/>
          <w:sz w:val="24"/>
        </w:rPr>
      </w:pPr>
      <w:r w:rsidRPr="00787F32">
        <w:rPr>
          <w:rFonts w:asciiTheme="minorHAnsi" w:hAnsiTheme="minorHAnsi" w:cstheme="minorHAnsi"/>
          <w:i/>
          <w:color w:val="000000" w:themeColor="text1"/>
          <w:sz w:val="24"/>
        </w:rPr>
        <w:t>ПРН04. Окреслювати план заходів з підвищення надійності, безпеки експлуатації та продовження ресурсу електроенергетичного, електротехнічного та електромеханічного обладнання і відповідних комплексів і систем.</w:t>
      </w:r>
    </w:p>
    <w:p w:rsidR="00787F32" w:rsidRPr="00787F32" w:rsidRDefault="00787F32" w:rsidP="00787F32">
      <w:pPr>
        <w:spacing w:line="235" w:lineRule="auto"/>
        <w:ind w:firstLine="709"/>
        <w:jc w:val="both"/>
        <w:rPr>
          <w:rFonts w:asciiTheme="minorHAnsi" w:hAnsiTheme="minorHAnsi" w:cstheme="minorHAnsi"/>
          <w:i/>
          <w:color w:val="000000" w:themeColor="text1"/>
          <w:sz w:val="24"/>
        </w:rPr>
      </w:pPr>
      <w:r w:rsidRPr="00787F32">
        <w:rPr>
          <w:rFonts w:asciiTheme="minorHAnsi" w:hAnsiTheme="minorHAnsi" w:cstheme="minorHAnsi"/>
          <w:i/>
          <w:color w:val="000000" w:themeColor="text1"/>
          <w:sz w:val="24"/>
        </w:rPr>
        <w:t>ПРН06. Реконструювати існуючі електричні мережі, станції та підстанції, електротехнічні і електромеханічні комплекси та системи з метою підвищення їх надійності, ефективності експлуатації та продовження ресурсу.</w:t>
      </w:r>
    </w:p>
    <w:p w:rsidR="00787F32" w:rsidRDefault="00787F32" w:rsidP="00787F32">
      <w:pPr>
        <w:spacing w:line="235" w:lineRule="auto"/>
        <w:ind w:firstLine="709"/>
        <w:jc w:val="both"/>
        <w:rPr>
          <w:rFonts w:asciiTheme="minorHAnsi" w:hAnsiTheme="minorHAnsi" w:cstheme="minorHAnsi"/>
          <w:i/>
          <w:sz w:val="24"/>
        </w:rPr>
      </w:pPr>
      <w:r w:rsidRPr="00787F32">
        <w:rPr>
          <w:rFonts w:asciiTheme="minorHAnsi" w:hAnsiTheme="minorHAnsi" w:cstheme="minorHAnsi"/>
          <w:i/>
          <w:sz w:val="24"/>
        </w:rPr>
        <w:t>ПРН12. Планувати та виконувати наукові дослідження та інноваційні проекти в сфері електроенергетики, електротехніки та електромеханіки.</w:t>
      </w:r>
    </w:p>
    <w:p w:rsidR="00874DB9" w:rsidRPr="00874DB9" w:rsidRDefault="00874DB9" w:rsidP="00874DB9">
      <w:pPr>
        <w:spacing w:line="240" w:lineRule="auto"/>
        <w:ind w:firstLine="708"/>
        <w:jc w:val="both"/>
        <w:rPr>
          <w:rFonts w:asciiTheme="minorHAnsi" w:hAnsiTheme="minorHAnsi" w:cstheme="minorHAnsi"/>
          <w:i/>
          <w:sz w:val="24"/>
        </w:rPr>
      </w:pPr>
      <w:r w:rsidRPr="00874DB9">
        <w:rPr>
          <w:rFonts w:asciiTheme="minorHAnsi" w:eastAsia="Times New Roman" w:hAnsiTheme="minorHAnsi" w:cstheme="minorHAnsi"/>
          <w:bCs/>
          <w:i/>
          <w:color w:val="000000"/>
          <w:sz w:val="24"/>
          <w:szCs w:val="24"/>
        </w:rPr>
        <w:t>ПРН16. Дотримуватися принципів та правил академічної доброчесності в освітній та науковій діяльності</w:t>
      </w:r>
      <w:r>
        <w:rPr>
          <w:rFonts w:asciiTheme="minorHAnsi" w:eastAsia="Times New Roman" w:hAnsiTheme="minorHAnsi" w:cstheme="minorHAnsi"/>
          <w:bCs/>
          <w:i/>
          <w:color w:val="000000"/>
          <w:sz w:val="24"/>
          <w:szCs w:val="24"/>
        </w:rPr>
        <w:t>.</w:t>
      </w:r>
    </w:p>
    <w:p w:rsidR="00787F32" w:rsidRPr="00787F32" w:rsidRDefault="00787F32" w:rsidP="00787F32">
      <w:pPr>
        <w:keepNext/>
        <w:spacing w:line="240" w:lineRule="auto"/>
        <w:ind w:right="-74" w:firstLine="709"/>
        <w:jc w:val="both"/>
        <w:rPr>
          <w:rFonts w:asciiTheme="minorHAnsi" w:hAnsiTheme="minorHAnsi" w:cstheme="minorHAnsi"/>
          <w:i/>
          <w:sz w:val="24"/>
        </w:rPr>
      </w:pPr>
      <w:r w:rsidRPr="00787F32">
        <w:rPr>
          <w:rFonts w:asciiTheme="minorHAnsi" w:hAnsiTheme="minorHAnsi" w:cstheme="minorHAnsi"/>
          <w:i/>
          <w:sz w:val="24"/>
        </w:rPr>
        <w:lastRenderedPageBreak/>
        <w:t>ПР</w:t>
      </w:r>
      <w:r w:rsidRPr="00787F32">
        <w:rPr>
          <w:rFonts w:asciiTheme="minorHAnsi" w:hAnsiTheme="minorHAnsi" w:cstheme="minorHAnsi"/>
          <w:i/>
          <w:iCs/>
          <w:sz w:val="24"/>
        </w:rPr>
        <w:t>Н</w:t>
      </w:r>
      <w:r w:rsidRPr="00787F32">
        <w:rPr>
          <w:rFonts w:asciiTheme="minorHAnsi" w:hAnsiTheme="minorHAnsi" w:cstheme="minorHAnsi"/>
          <w:i/>
          <w:sz w:val="24"/>
        </w:rPr>
        <w:t>21. Аналізувати поточний стан електроенергетики та електромеханіки, розуміти та оцінювати напрямки та перспективи їх розвитку.</w:t>
      </w:r>
    </w:p>
    <w:p w:rsidR="00787F32" w:rsidRPr="00787F32" w:rsidRDefault="00787F32" w:rsidP="00787F32">
      <w:pPr>
        <w:keepNext/>
        <w:spacing w:line="240" w:lineRule="auto"/>
        <w:ind w:right="-74" w:firstLine="709"/>
        <w:jc w:val="both"/>
        <w:rPr>
          <w:rFonts w:asciiTheme="minorHAnsi" w:hAnsiTheme="minorHAnsi" w:cstheme="minorHAnsi"/>
          <w:i/>
          <w:sz w:val="24"/>
        </w:rPr>
      </w:pPr>
      <w:r w:rsidRPr="00787F32">
        <w:rPr>
          <w:rFonts w:asciiTheme="minorHAnsi" w:hAnsiTheme="minorHAnsi" w:cstheme="minorHAnsi"/>
          <w:i/>
          <w:sz w:val="24"/>
        </w:rPr>
        <w:t>ПР</w:t>
      </w:r>
      <w:r w:rsidRPr="00787F32">
        <w:rPr>
          <w:rFonts w:asciiTheme="minorHAnsi" w:hAnsiTheme="minorHAnsi" w:cstheme="minorHAnsi"/>
          <w:i/>
          <w:iCs/>
          <w:sz w:val="24"/>
        </w:rPr>
        <w:t>Н</w:t>
      </w:r>
      <w:r w:rsidRPr="00787F32">
        <w:rPr>
          <w:rFonts w:asciiTheme="minorHAnsi" w:hAnsiTheme="minorHAnsi" w:cstheme="minorHAnsi"/>
          <w:i/>
          <w:sz w:val="24"/>
        </w:rPr>
        <w:t>22. Виконувати моделювання електроенергетичних та електромеханічних систем в рамках проведення досліджень і вирішення практичних завдань.</w:t>
      </w:r>
    </w:p>
    <w:p w:rsidR="00787F32" w:rsidRPr="00787F32" w:rsidRDefault="00787F32" w:rsidP="00787F32">
      <w:pPr>
        <w:keepNext/>
        <w:spacing w:line="240" w:lineRule="auto"/>
        <w:ind w:right="-74" w:firstLine="709"/>
        <w:jc w:val="both"/>
        <w:rPr>
          <w:rStyle w:val="15TimesNewRoman12pt0pt"/>
          <w:rFonts w:asciiTheme="minorHAnsi" w:eastAsia="Courier New" w:hAnsiTheme="minorHAnsi" w:cstheme="minorHAnsi"/>
          <w:i/>
        </w:rPr>
      </w:pPr>
      <w:r w:rsidRPr="00787F32">
        <w:rPr>
          <w:rStyle w:val="15TimesNewRoman12pt0pt"/>
          <w:rFonts w:asciiTheme="minorHAnsi" w:eastAsia="Courier New" w:hAnsiTheme="minorHAnsi" w:cstheme="minorHAnsi"/>
          <w:i/>
        </w:rPr>
        <w:t>П</w:t>
      </w:r>
      <w:r w:rsidRPr="00787F32">
        <w:rPr>
          <w:rFonts w:asciiTheme="minorHAnsi" w:hAnsiTheme="minorHAnsi" w:cstheme="minorHAnsi"/>
          <w:i/>
          <w:sz w:val="24"/>
        </w:rPr>
        <w:t>Р</w:t>
      </w:r>
      <w:r w:rsidRPr="00787F32">
        <w:rPr>
          <w:rFonts w:asciiTheme="minorHAnsi" w:hAnsiTheme="minorHAnsi" w:cstheme="minorHAnsi"/>
          <w:i/>
          <w:iCs/>
          <w:sz w:val="24"/>
        </w:rPr>
        <w:t>Н</w:t>
      </w:r>
      <w:r w:rsidRPr="00787F32">
        <w:rPr>
          <w:rStyle w:val="15TimesNewRoman12pt0pt"/>
          <w:rFonts w:asciiTheme="minorHAnsi" w:eastAsia="Courier New" w:hAnsiTheme="minorHAnsi" w:cstheme="minorHAnsi"/>
          <w:i/>
        </w:rPr>
        <w:t>23. Застосовувати положення сучасної теорії керування та засоби автоматизації електроенергетичних та електромеханічних об'єктів з метою забезпечення ефективного керування їх режимними параметрами.</w:t>
      </w:r>
    </w:p>
    <w:p w:rsidR="00787F32" w:rsidRPr="00787F32" w:rsidRDefault="00787F32" w:rsidP="00787F32">
      <w:pPr>
        <w:spacing w:line="240" w:lineRule="auto"/>
        <w:ind w:firstLine="709"/>
        <w:jc w:val="both"/>
        <w:rPr>
          <w:rFonts w:asciiTheme="minorHAnsi" w:hAnsiTheme="minorHAnsi" w:cstheme="minorHAnsi"/>
          <w:i/>
          <w:sz w:val="24"/>
          <w:szCs w:val="24"/>
        </w:rPr>
      </w:pPr>
    </w:p>
    <w:p w:rsidR="004A6336" w:rsidRPr="00EE53A6" w:rsidRDefault="004A6336" w:rsidP="004A6336">
      <w:pPr>
        <w:pStyle w:val="1"/>
        <w:spacing w:line="240" w:lineRule="auto"/>
      </w:pPr>
      <w:proofErr w:type="spellStart"/>
      <w:r w:rsidRPr="00EE53A6">
        <w:t>Пререквізити</w:t>
      </w:r>
      <w:proofErr w:type="spellEnd"/>
      <w:r w:rsidRPr="00EE53A6">
        <w:t xml:space="preserve"> та </w:t>
      </w:r>
      <w:proofErr w:type="spellStart"/>
      <w:r w:rsidRPr="00EE53A6">
        <w:t>постреквізити</w:t>
      </w:r>
      <w:proofErr w:type="spellEnd"/>
      <w:r w:rsidRPr="00EE53A6">
        <w:t xml:space="preserve"> </w:t>
      </w:r>
      <w:r w:rsidR="00261F2B" w:rsidRPr="00EE53A6">
        <w:t>освітньої компоненти</w:t>
      </w:r>
    </w:p>
    <w:p w:rsidR="007C45EE" w:rsidRPr="00DD2066" w:rsidRDefault="007C45EE" w:rsidP="007C45EE">
      <w:pPr>
        <w:pStyle w:val="1"/>
        <w:numPr>
          <w:ilvl w:val="0"/>
          <w:numId w:val="0"/>
        </w:numPr>
        <w:spacing w:after="0"/>
        <w:jc w:val="both"/>
        <w:rPr>
          <w:rFonts w:cstheme="minorHAnsi"/>
          <w:b w:val="0"/>
          <w:i/>
          <w:color w:val="000000" w:themeColor="text1"/>
        </w:rPr>
      </w:pPr>
      <w:proofErr w:type="spellStart"/>
      <w:r w:rsidRPr="00EE53A6">
        <w:rPr>
          <w:rFonts w:cstheme="minorHAnsi"/>
          <w:color w:val="000000" w:themeColor="text1"/>
        </w:rPr>
        <w:t>Пререквізити</w:t>
      </w:r>
      <w:proofErr w:type="spellEnd"/>
      <w:r w:rsidRPr="00EE53A6">
        <w:rPr>
          <w:rFonts w:cstheme="minorHAnsi"/>
          <w:color w:val="000000" w:themeColor="text1"/>
        </w:rPr>
        <w:t>.</w:t>
      </w:r>
      <w:r w:rsidRPr="00EE53A6">
        <w:rPr>
          <w:rFonts w:cstheme="minorHAnsi"/>
          <w:b w:val="0"/>
          <w:color w:val="000000" w:themeColor="text1"/>
        </w:rPr>
        <w:t xml:space="preserve"> </w:t>
      </w:r>
      <w:r w:rsidRPr="00DD2066">
        <w:rPr>
          <w:rFonts w:asciiTheme="minorHAnsi" w:eastAsiaTheme="minorHAnsi" w:hAnsiTheme="minorHAnsi" w:cstheme="minorHAnsi"/>
          <w:b w:val="0"/>
          <w:i/>
          <w:color w:val="000000" w:themeColor="text1"/>
        </w:rPr>
        <w:t xml:space="preserve">Освітня компонента </w:t>
      </w:r>
      <w:r w:rsidRPr="00DD2066">
        <w:rPr>
          <w:rStyle w:val="jlqj4b"/>
          <w:rFonts w:cs="Calibri"/>
          <w:b w:val="0"/>
          <w:bCs/>
          <w:i/>
          <w:color w:val="000000" w:themeColor="text1"/>
        </w:rPr>
        <w:t>«</w:t>
      </w:r>
      <w:r w:rsidR="00261F2B" w:rsidRPr="00DD2066">
        <w:rPr>
          <w:rStyle w:val="jlqj4b"/>
          <w:rFonts w:cs="Calibri"/>
          <w:b w:val="0"/>
          <w:bCs/>
          <w:i/>
          <w:color w:val="000000" w:themeColor="text1"/>
        </w:rPr>
        <w:t>Виконання магістерської дисертації</w:t>
      </w:r>
      <w:r w:rsidRPr="00DD2066">
        <w:rPr>
          <w:rStyle w:val="jlqj4b"/>
          <w:rFonts w:cs="Calibri"/>
          <w:b w:val="0"/>
          <w:bCs/>
          <w:i/>
          <w:color w:val="000000" w:themeColor="text1"/>
        </w:rPr>
        <w:t>»</w:t>
      </w:r>
      <w:r w:rsidR="00261F2B" w:rsidRPr="00DD2066">
        <w:rPr>
          <w:rStyle w:val="jlqj4b"/>
          <w:rFonts w:cs="Calibri"/>
          <w:b w:val="0"/>
          <w:bCs/>
          <w:i/>
          <w:color w:val="000000" w:themeColor="text1"/>
        </w:rPr>
        <w:t>,</w:t>
      </w:r>
      <w:r w:rsidRPr="00DD2066">
        <w:rPr>
          <w:rFonts w:cstheme="minorHAnsi"/>
          <w:b w:val="0"/>
          <w:i/>
          <w:color w:val="000000" w:themeColor="text1"/>
        </w:rPr>
        <w:t xml:space="preserve"> відповідно до структурно-логічної схеми</w:t>
      </w:r>
      <w:r w:rsidR="00261F2B" w:rsidRPr="00DD2066">
        <w:rPr>
          <w:rFonts w:cstheme="minorHAnsi"/>
          <w:b w:val="0"/>
          <w:i/>
          <w:color w:val="000000" w:themeColor="text1"/>
        </w:rPr>
        <w:t>,</w:t>
      </w:r>
      <w:r w:rsidRPr="00DD2066">
        <w:rPr>
          <w:rFonts w:cstheme="minorHAnsi"/>
          <w:b w:val="0"/>
          <w:i/>
          <w:color w:val="000000" w:themeColor="text1"/>
        </w:rPr>
        <w:t xml:space="preserve"> базується на знаннях, отриманих студентами при вивченні </w:t>
      </w:r>
      <w:r w:rsidR="00EE53A6" w:rsidRPr="00DD2066">
        <w:rPr>
          <w:rFonts w:cstheme="minorHAnsi"/>
          <w:b w:val="0"/>
          <w:i/>
          <w:color w:val="000000" w:themeColor="text1"/>
        </w:rPr>
        <w:t xml:space="preserve">всіх </w:t>
      </w:r>
      <w:r w:rsidRPr="00DD2066">
        <w:rPr>
          <w:rFonts w:cstheme="minorHAnsi"/>
          <w:b w:val="0"/>
          <w:i/>
          <w:color w:val="000000" w:themeColor="text1"/>
        </w:rPr>
        <w:t xml:space="preserve">освітніх компонент </w:t>
      </w:r>
      <w:r w:rsidR="00EE53A6" w:rsidRPr="00DD2066">
        <w:rPr>
          <w:rFonts w:cstheme="minorHAnsi"/>
          <w:b w:val="0"/>
          <w:i/>
          <w:color w:val="000000" w:themeColor="text1"/>
        </w:rPr>
        <w:t xml:space="preserve">освітньої програми, зокрема </w:t>
      </w:r>
      <w:r w:rsidRPr="00DD2066">
        <w:rPr>
          <w:rFonts w:cstheme="minorHAnsi"/>
          <w:b w:val="0"/>
          <w:i/>
          <w:color w:val="000000" w:themeColor="text1"/>
        </w:rPr>
        <w:t>«</w:t>
      </w:r>
      <w:r w:rsidR="003C675F" w:rsidRPr="00DD2066">
        <w:rPr>
          <w:b w:val="0"/>
          <w:i/>
          <w:color w:val="000000" w:themeColor="text1"/>
        </w:rPr>
        <w:t>Наукова робота за темою магістерської дисертації</w:t>
      </w:r>
      <w:r w:rsidRPr="00DD2066">
        <w:rPr>
          <w:rFonts w:cstheme="minorHAnsi"/>
          <w:b w:val="0"/>
          <w:i/>
          <w:color w:val="000000" w:themeColor="text1"/>
        </w:rPr>
        <w:t>», «</w:t>
      </w:r>
      <w:r w:rsidR="003C675F" w:rsidRPr="00DD2066">
        <w:rPr>
          <w:b w:val="0"/>
          <w:i/>
          <w:color w:val="000000" w:themeColor="text1"/>
        </w:rPr>
        <w:t>Науково-дослідна практика</w:t>
      </w:r>
      <w:r w:rsidRPr="00DD2066">
        <w:rPr>
          <w:b w:val="0"/>
          <w:i/>
          <w:color w:val="000000" w:themeColor="text1"/>
        </w:rPr>
        <w:t>»</w:t>
      </w:r>
      <w:r w:rsidRPr="00DD2066">
        <w:rPr>
          <w:rFonts w:cstheme="minorHAnsi"/>
          <w:b w:val="0"/>
          <w:i/>
          <w:color w:val="000000" w:themeColor="text1"/>
        </w:rPr>
        <w:t>.</w:t>
      </w:r>
    </w:p>
    <w:p w:rsidR="007C45EE" w:rsidRPr="00DD2066" w:rsidRDefault="007C45EE" w:rsidP="007C45EE">
      <w:pPr>
        <w:pStyle w:val="TableParagraph"/>
        <w:jc w:val="both"/>
        <w:rPr>
          <w:rFonts w:asciiTheme="minorHAnsi" w:hAnsiTheme="minorHAnsi" w:cstheme="minorHAnsi"/>
          <w:i/>
          <w:color w:val="000000" w:themeColor="text1"/>
          <w:sz w:val="24"/>
          <w:szCs w:val="24"/>
        </w:rPr>
      </w:pPr>
      <w:proofErr w:type="spellStart"/>
      <w:r w:rsidRPr="00EE53A6">
        <w:rPr>
          <w:rFonts w:asciiTheme="minorHAnsi" w:hAnsiTheme="minorHAnsi" w:cstheme="minorHAnsi"/>
          <w:b/>
          <w:color w:val="000000" w:themeColor="text1"/>
          <w:sz w:val="24"/>
          <w:szCs w:val="24"/>
        </w:rPr>
        <w:t>Постреквізити</w:t>
      </w:r>
      <w:proofErr w:type="spellEnd"/>
      <w:r w:rsidRPr="00EE53A6">
        <w:rPr>
          <w:rFonts w:asciiTheme="minorHAnsi" w:hAnsiTheme="minorHAnsi" w:cstheme="minorHAnsi"/>
          <w:b/>
          <w:color w:val="000000" w:themeColor="text1"/>
          <w:sz w:val="24"/>
          <w:szCs w:val="24"/>
        </w:rPr>
        <w:t>.</w:t>
      </w:r>
      <w:r w:rsidRPr="00EE53A6">
        <w:rPr>
          <w:rFonts w:asciiTheme="minorHAnsi" w:hAnsiTheme="minorHAnsi" w:cstheme="minorHAnsi"/>
          <w:color w:val="000000" w:themeColor="text1"/>
          <w:sz w:val="24"/>
          <w:szCs w:val="24"/>
        </w:rPr>
        <w:t xml:space="preserve"> </w:t>
      </w:r>
      <w:r w:rsidR="003C675F" w:rsidRPr="00DD2066">
        <w:rPr>
          <w:rFonts w:asciiTheme="minorHAnsi" w:eastAsia="Calibri" w:hAnsiTheme="minorHAnsi" w:cstheme="minorHAnsi"/>
          <w:i/>
          <w:color w:val="000000" w:themeColor="text1"/>
          <w:sz w:val="24"/>
          <w:szCs w:val="24"/>
        </w:rPr>
        <w:t xml:space="preserve">Створення нових ефективних наукових рішень щодо </w:t>
      </w:r>
      <w:proofErr w:type="spellStart"/>
      <w:r w:rsidR="003C675F" w:rsidRPr="00DD2066">
        <w:rPr>
          <w:rFonts w:asciiTheme="minorHAnsi" w:eastAsia="Calibri" w:hAnsiTheme="minorHAnsi" w:cstheme="minorHAnsi"/>
          <w:i/>
          <w:color w:val="000000" w:themeColor="text1"/>
          <w:sz w:val="24"/>
          <w:szCs w:val="24"/>
        </w:rPr>
        <w:t>проєктування</w:t>
      </w:r>
      <w:proofErr w:type="spellEnd"/>
      <w:r w:rsidR="003C675F" w:rsidRPr="00DD2066">
        <w:rPr>
          <w:rFonts w:asciiTheme="minorHAnsi" w:eastAsia="Calibri" w:hAnsiTheme="minorHAnsi" w:cstheme="minorHAnsi"/>
          <w:i/>
          <w:color w:val="000000" w:themeColor="text1"/>
          <w:sz w:val="24"/>
          <w:szCs w:val="24"/>
        </w:rPr>
        <w:t xml:space="preserve">, експлуатації та оптимізації електроенергетичних, електротехнічних та електромеханічних об’єктів та їх складових частин з урахуванням останніх досягнень та розроблень у галузі, </w:t>
      </w:r>
      <w:proofErr w:type="spellStart"/>
      <w:r w:rsidR="003C675F" w:rsidRPr="00DD2066">
        <w:rPr>
          <w:rFonts w:asciiTheme="minorHAnsi" w:eastAsia="Calibri" w:hAnsiTheme="minorHAnsi" w:cstheme="minorHAnsi"/>
          <w:i/>
          <w:color w:val="000000" w:themeColor="text1"/>
          <w:sz w:val="24"/>
          <w:szCs w:val="24"/>
        </w:rPr>
        <w:t>cтвopeння</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вiдпoвiднoï</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дoкyмeнтaцiï</w:t>
      </w:r>
      <w:proofErr w:type="spellEnd"/>
      <w:r w:rsidR="003C675F" w:rsidRPr="00DD2066">
        <w:rPr>
          <w:rFonts w:asciiTheme="minorHAnsi" w:eastAsia="Calibri" w:hAnsiTheme="minorHAnsi" w:cstheme="minorHAnsi"/>
          <w:i/>
          <w:color w:val="000000" w:themeColor="text1"/>
          <w:sz w:val="24"/>
          <w:szCs w:val="24"/>
        </w:rPr>
        <w:t xml:space="preserve"> y </w:t>
      </w:r>
      <w:proofErr w:type="spellStart"/>
      <w:r w:rsidR="003C675F" w:rsidRPr="00DD2066">
        <w:rPr>
          <w:rFonts w:asciiTheme="minorHAnsi" w:eastAsia="Calibri" w:hAnsiTheme="minorHAnsi" w:cstheme="minorHAnsi"/>
          <w:i/>
          <w:color w:val="000000" w:themeColor="text1"/>
          <w:sz w:val="24"/>
          <w:szCs w:val="24"/>
        </w:rPr>
        <w:t>виглядi</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пoяcнювaльнoï</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зaпиcки</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тa</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rpaфiчнoгo</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мaтepiaлy</w:t>
      </w:r>
      <w:proofErr w:type="spellEnd"/>
      <w:r w:rsidR="003C675F" w:rsidRPr="00DD2066">
        <w:rPr>
          <w:rFonts w:asciiTheme="minorHAnsi" w:eastAsia="Calibri" w:hAnsiTheme="minorHAnsi" w:cstheme="minorHAnsi"/>
          <w:i/>
          <w:color w:val="000000" w:themeColor="text1"/>
          <w:sz w:val="24"/>
          <w:szCs w:val="24"/>
        </w:rPr>
        <w:t xml:space="preserve"> </w:t>
      </w:r>
      <w:proofErr w:type="spellStart"/>
      <w:r w:rsidR="003C675F" w:rsidRPr="00DD2066">
        <w:rPr>
          <w:rFonts w:asciiTheme="minorHAnsi" w:eastAsia="Calibri" w:hAnsiTheme="minorHAnsi" w:cstheme="minorHAnsi"/>
          <w:i/>
          <w:color w:val="000000" w:themeColor="text1"/>
          <w:sz w:val="24"/>
          <w:szCs w:val="24"/>
        </w:rPr>
        <w:t>дo</w:t>
      </w:r>
      <w:proofErr w:type="spellEnd"/>
      <w:r w:rsidR="003C675F" w:rsidRPr="00DD2066">
        <w:rPr>
          <w:rFonts w:asciiTheme="minorHAnsi" w:eastAsia="Calibri" w:hAnsiTheme="minorHAnsi" w:cstheme="minorHAnsi"/>
          <w:i/>
          <w:color w:val="000000" w:themeColor="text1"/>
          <w:sz w:val="24"/>
          <w:szCs w:val="24"/>
        </w:rPr>
        <w:t xml:space="preserve"> магістерської </w:t>
      </w:r>
      <w:proofErr w:type="spellStart"/>
      <w:r w:rsidR="003C675F" w:rsidRPr="00DD2066">
        <w:rPr>
          <w:rFonts w:asciiTheme="minorHAnsi" w:eastAsia="Calibri" w:hAnsiTheme="minorHAnsi" w:cstheme="minorHAnsi"/>
          <w:i/>
          <w:color w:val="000000" w:themeColor="text1"/>
          <w:sz w:val="24"/>
          <w:szCs w:val="24"/>
        </w:rPr>
        <w:t>диcepтaцiï</w:t>
      </w:r>
      <w:proofErr w:type="spellEnd"/>
      <w:r w:rsidR="003C675F" w:rsidRPr="00DD2066">
        <w:rPr>
          <w:rFonts w:asciiTheme="minorHAnsi" w:eastAsia="Calibri" w:hAnsiTheme="minorHAnsi" w:cstheme="minorHAnsi"/>
          <w:i/>
          <w:color w:val="000000" w:themeColor="text1"/>
          <w:sz w:val="24"/>
          <w:szCs w:val="24"/>
        </w:rPr>
        <w:t>.</w:t>
      </w:r>
    </w:p>
    <w:p w:rsidR="007C45EE" w:rsidRPr="00DD2066" w:rsidRDefault="007C45EE" w:rsidP="007C45EE">
      <w:pPr>
        <w:pStyle w:val="TableParagraph"/>
        <w:jc w:val="both"/>
        <w:rPr>
          <w:rFonts w:asciiTheme="minorHAnsi" w:hAnsiTheme="minorHAnsi" w:cstheme="minorHAnsi"/>
          <w:i/>
          <w:color w:val="000000" w:themeColor="text1"/>
          <w:sz w:val="24"/>
          <w:szCs w:val="24"/>
        </w:rPr>
      </w:pPr>
    </w:p>
    <w:p w:rsidR="00AA6B23" w:rsidRPr="00EE53A6" w:rsidRDefault="00BF5815" w:rsidP="00AA6B23">
      <w:pPr>
        <w:pStyle w:val="1"/>
        <w:spacing w:line="240" w:lineRule="auto"/>
      </w:pPr>
      <w:r w:rsidRPr="00EE53A6">
        <w:rPr>
          <w:bCs/>
        </w:rPr>
        <w:t>Організація виконання магістерської дисертації</w:t>
      </w:r>
    </w:p>
    <w:p w:rsidR="00BF5815" w:rsidRPr="00EE53A6" w:rsidRDefault="00BF5815" w:rsidP="0014404A">
      <w:pPr>
        <w:pStyle w:val="12"/>
        <w:numPr>
          <w:ilvl w:val="1"/>
          <w:numId w:val="1"/>
        </w:numPr>
        <w:shd w:val="clear" w:color="auto" w:fill="auto"/>
        <w:spacing w:before="240" w:after="0" w:line="240" w:lineRule="auto"/>
        <w:ind w:right="-74"/>
        <w:jc w:val="both"/>
        <w:rPr>
          <w:rFonts w:asciiTheme="minorHAnsi" w:eastAsiaTheme="minorHAnsi" w:hAnsiTheme="minorHAnsi" w:cstheme="minorHAnsi"/>
          <w:b/>
          <w:sz w:val="24"/>
          <w:szCs w:val="24"/>
          <w:shd w:val="clear" w:color="auto" w:fill="auto"/>
          <w:lang w:val="uk-UA" w:eastAsia="en-US"/>
        </w:rPr>
      </w:pPr>
      <w:r w:rsidRPr="00EE53A6">
        <w:rPr>
          <w:rFonts w:asciiTheme="minorHAnsi" w:eastAsiaTheme="minorHAnsi" w:hAnsiTheme="minorHAnsi" w:cstheme="minorHAnsi"/>
          <w:b/>
          <w:bCs/>
          <w:sz w:val="24"/>
          <w:szCs w:val="24"/>
          <w:shd w:val="clear" w:color="auto" w:fill="auto"/>
          <w:lang w:val="uk-UA" w:eastAsia="en-US"/>
        </w:rPr>
        <w:t>Основні завдання процесу виконання магістерської дисертації</w:t>
      </w:r>
    </w:p>
    <w:p w:rsidR="00BF5815" w:rsidRPr="00EE53A6" w:rsidRDefault="00BF5815" w:rsidP="00BF5815">
      <w:pPr>
        <w:pStyle w:val="12"/>
        <w:shd w:val="clear" w:color="auto" w:fill="auto"/>
        <w:spacing w:after="0" w:line="240" w:lineRule="auto"/>
        <w:ind w:right="-74" w:firstLine="709"/>
        <w:jc w:val="both"/>
        <w:rPr>
          <w:rFonts w:asciiTheme="minorHAnsi" w:eastAsiaTheme="minorHAnsi" w:hAnsiTheme="minorHAnsi" w:cstheme="minorHAnsi"/>
          <w:i/>
          <w:iCs/>
          <w:sz w:val="24"/>
          <w:szCs w:val="24"/>
          <w:shd w:val="clear" w:color="auto" w:fill="auto"/>
          <w:lang w:val="uk-UA" w:eastAsia="en-US"/>
        </w:rPr>
      </w:pPr>
      <w:r w:rsidRPr="00EE53A6">
        <w:rPr>
          <w:rFonts w:asciiTheme="minorHAnsi" w:eastAsiaTheme="minorHAnsi" w:hAnsiTheme="minorHAnsi" w:cstheme="minorHAnsi"/>
          <w:i/>
          <w:iCs/>
          <w:sz w:val="24"/>
          <w:szCs w:val="24"/>
          <w:shd w:val="clear" w:color="auto" w:fill="auto"/>
          <w:lang w:val="uk-UA" w:eastAsia="en-US"/>
        </w:rPr>
        <w:t xml:space="preserve">Магістерська дисертація повинна бути заснована на знаннях і навичках, отриманих при вивченні </w:t>
      </w:r>
      <w:r w:rsidR="00F20AF4" w:rsidRPr="00EE53A6">
        <w:rPr>
          <w:rFonts w:asciiTheme="minorHAnsi" w:eastAsiaTheme="minorHAnsi" w:hAnsiTheme="minorHAnsi" w:cstheme="minorHAnsi"/>
          <w:i/>
          <w:iCs/>
          <w:sz w:val="24"/>
          <w:szCs w:val="24"/>
          <w:shd w:val="clear" w:color="auto" w:fill="auto"/>
          <w:lang w:val="uk-UA" w:eastAsia="en-US"/>
        </w:rPr>
        <w:t>освітніх компонент</w:t>
      </w:r>
      <w:r w:rsidRPr="00EE53A6">
        <w:rPr>
          <w:rFonts w:asciiTheme="minorHAnsi" w:eastAsiaTheme="minorHAnsi" w:hAnsiTheme="minorHAnsi" w:cstheme="minorHAnsi"/>
          <w:i/>
          <w:iCs/>
          <w:sz w:val="24"/>
          <w:szCs w:val="24"/>
          <w:shd w:val="clear" w:color="auto" w:fill="auto"/>
          <w:lang w:val="uk-UA" w:eastAsia="en-US"/>
        </w:rPr>
        <w:t xml:space="preserve"> за весь період навчання</w:t>
      </w:r>
      <w:r w:rsidR="00F20AF4" w:rsidRPr="00EE53A6">
        <w:rPr>
          <w:rFonts w:asciiTheme="minorHAnsi" w:eastAsiaTheme="minorHAnsi" w:hAnsiTheme="minorHAnsi" w:cstheme="minorHAnsi"/>
          <w:i/>
          <w:iCs/>
          <w:sz w:val="24"/>
          <w:szCs w:val="24"/>
          <w:shd w:val="clear" w:color="auto" w:fill="auto"/>
          <w:lang w:val="uk-UA" w:eastAsia="en-US"/>
        </w:rPr>
        <w:t xml:space="preserve"> за </w:t>
      </w:r>
      <w:proofErr w:type="spellStart"/>
      <w:r w:rsidR="00F20AF4" w:rsidRPr="00EE53A6">
        <w:rPr>
          <w:rFonts w:asciiTheme="minorHAnsi" w:eastAsiaTheme="minorHAnsi" w:hAnsiTheme="minorHAnsi" w:cstheme="minorHAnsi"/>
          <w:i/>
          <w:iCs/>
          <w:sz w:val="24"/>
          <w:szCs w:val="24"/>
          <w:shd w:val="clear" w:color="auto" w:fill="auto"/>
          <w:lang w:val="uk-UA" w:eastAsia="en-US"/>
        </w:rPr>
        <w:t>освітньо</w:t>
      </w:r>
      <w:proofErr w:type="spellEnd"/>
      <w:r w:rsidR="00F20AF4" w:rsidRPr="00EE53A6">
        <w:rPr>
          <w:rFonts w:asciiTheme="minorHAnsi" w:eastAsiaTheme="minorHAnsi" w:hAnsiTheme="minorHAnsi" w:cstheme="minorHAnsi"/>
          <w:i/>
          <w:iCs/>
          <w:sz w:val="24"/>
          <w:szCs w:val="24"/>
          <w:shd w:val="clear" w:color="auto" w:fill="auto"/>
          <w:lang w:val="uk-UA" w:eastAsia="en-US"/>
        </w:rPr>
        <w:t>-науковою програмою</w:t>
      </w:r>
      <w:r w:rsidRPr="00EE53A6">
        <w:rPr>
          <w:rFonts w:asciiTheme="minorHAnsi" w:eastAsiaTheme="minorHAnsi" w:hAnsiTheme="minorHAnsi" w:cstheme="minorHAnsi"/>
          <w:i/>
          <w:iCs/>
          <w:sz w:val="24"/>
          <w:szCs w:val="24"/>
          <w:shd w:val="clear" w:color="auto" w:fill="auto"/>
          <w:lang w:val="uk-UA" w:eastAsia="en-US"/>
        </w:rPr>
        <w:t xml:space="preserve"> і може передбачати виконання дослідних, </w:t>
      </w:r>
      <w:proofErr w:type="spellStart"/>
      <w:r w:rsidRPr="00EE53A6">
        <w:rPr>
          <w:rFonts w:asciiTheme="minorHAnsi" w:eastAsiaTheme="minorHAnsi" w:hAnsiTheme="minorHAnsi" w:cstheme="minorHAnsi"/>
          <w:i/>
          <w:iCs/>
          <w:sz w:val="24"/>
          <w:szCs w:val="24"/>
          <w:shd w:val="clear" w:color="auto" w:fill="auto"/>
          <w:lang w:val="uk-UA" w:eastAsia="en-US"/>
        </w:rPr>
        <w:t>проєктних</w:t>
      </w:r>
      <w:proofErr w:type="spellEnd"/>
      <w:r w:rsidRPr="00EE53A6">
        <w:rPr>
          <w:rFonts w:asciiTheme="minorHAnsi" w:eastAsiaTheme="minorHAnsi" w:hAnsiTheme="minorHAnsi" w:cstheme="minorHAnsi"/>
          <w:i/>
          <w:iCs/>
          <w:sz w:val="24"/>
          <w:szCs w:val="24"/>
          <w:shd w:val="clear" w:color="auto" w:fill="auto"/>
          <w:lang w:val="uk-UA" w:eastAsia="en-US"/>
        </w:rPr>
        <w:t xml:space="preserve">, розрахункових, експериментальних робіт, а також базуватися на результатах </w:t>
      </w:r>
      <w:r w:rsidR="00F20AF4" w:rsidRPr="00EE53A6">
        <w:rPr>
          <w:rFonts w:asciiTheme="minorHAnsi" w:eastAsiaTheme="minorHAnsi" w:hAnsiTheme="minorHAnsi" w:cstheme="minorHAnsi"/>
          <w:i/>
          <w:iCs/>
          <w:sz w:val="24"/>
          <w:szCs w:val="24"/>
          <w:shd w:val="clear" w:color="auto" w:fill="auto"/>
          <w:lang w:val="uk-UA" w:eastAsia="en-US"/>
        </w:rPr>
        <w:t>наукових досліджень, виконаних самостійно або під керівництвом наукового керівника</w:t>
      </w:r>
      <w:r w:rsidRPr="00EE53A6">
        <w:rPr>
          <w:rFonts w:asciiTheme="minorHAnsi" w:eastAsiaTheme="minorHAnsi" w:hAnsiTheme="minorHAnsi" w:cstheme="minorHAnsi"/>
          <w:i/>
          <w:iCs/>
          <w:sz w:val="24"/>
          <w:szCs w:val="24"/>
          <w:shd w:val="clear" w:color="auto" w:fill="auto"/>
          <w:lang w:val="uk-UA" w:eastAsia="en-US"/>
        </w:rPr>
        <w:t>. Завдання виконання магістерської дисертації передбачають:</w:t>
      </w:r>
    </w:p>
    <w:p w:rsidR="00F20AF4" w:rsidRPr="00EE53A6" w:rsidRDefault="00BF5815" w:rsidP="00A10820">
      <w:pPr>
        <w:pStyle w:val="12"/>
        <w:numPr>
          <w:ilvl w:val="0"/>
          <w:numId w:val="2"/>
        </w:numPr>
        <w:shd w:val="clear" w:color="auto" w:fill="auto"/>
        <w:tabs>
          <w:tab w:val="left" w:pos="851"/>
        </w:tabs>
        <w:spacing w:after="0" w:line="240" w:lineRule="auto"/>
        <w:ind w:left="0" w:right="-74" w:firstLine="567"/>
        <w:jc w:val="both"/>
        <w:rPr>
          <w:rFonts w:asciiTheme="minorHAnsi" w:hAnsiTheme="minorHAnsi" w:cstheme="minorHAnsi"/>
          <w:sz w:val="24"/>
          <w:szCs w:val="24"/>
          <w:lang w:val="uk-UA"/>
        </w:rPr>
      </w:pPr>
      <w:r w:rsidRPr="00EE53A6">
        <w:rPr>
          <w:rFonts w:asciiTheme="minorHAnsi" w:eastAsiaTheme="minorHAnsi" w:hAnsiTheme="minorHAnsi" w:cstheme="minorHAnsi"/>
          <w:i/>
          <w:sz w:val="24"/>
          <w:szCs w:val="24"/>
          <w:shd w:val="clear" w:color="auto" w:fill="auto"/>
          <w:lang w:val="uk-UA" w:eastAsia="en-US"/>
        </w:rPr>
        <w:t>систематизацію, закріплення і розширення теоретичних знань, отриманих у процесі</w:t>
      </w:r>
      <w:r w:rsidR="00F20AF4" w:rsidRPr="00EE53A6">
        <w:rPr>
          <w:rFonts w:asciiTheme="minorHAnsi" w:eastAsiaTheme="minorHAnsi" w:hAnsiTheme="minorHAnsi" w:cstheme="minorHAnsi"/>
          <w:i/>
          <w:sz w:val="24"/>
          <w:szCs w:val="24"/>
          <w:shd w:val="clear" w:color="auto" w:fill="auto"/>
          <w:lang w:val="uk-UA" w:eastAsia="en-US"/>
        </w:rPr>
        <w:t xml:space="preserve"> </w:t>
      </w:r>
      <w:r w:rsidRPr="00EE53A6">
        <w:rPr>
          <w:rFonts w:asciiTheme="minorHAnsi" w:eastAsiaTheme="minorHAnsi" w:hAnsiTheme="minorHAnsi" w:cstheme="minorHAnsi"/>
          <w:i/>
          <w:sz w:val="24"/>
          <w:szCs w:val="24"/>
          <w:shd w:val="clear" w:color="auto" w:fill="auto"/>
          <w:lang w:val="uk-UA" w:eastAsia="en-US"/>
        </w:rPr>
        <w:t xml:space="preserve">навчання за </w:t>
      </w:r>
      <w:proofErr w:type="spellStart"/>
      <w:r w:rsidRPr="00EE53A6">
        <w:rPr>
          <w:rFonts w:asciiTheme="minorHAnsi" w:eastAsiaTheme="minorHAnsi" w:hAnsiTheme="minorHAnsi" w:cstheme="minorHAnsi"/>
          <w:i/>
          <w:sz w:val="24"/>
          <w:szCs w:val="24"/>
          <w:shd w:val="clear" w:color="auto" w:fill="auto"/>
          <w:lang w:val="uk-UA" w:eastAsia="en-US"/>
        </w:rPr>
        <w:t>освітньо</w:t>
      </w:r>
      <w:proofErr w:type="spellEnd"/>
      <w:r w:rsidRPr="00EE53A6">
        <w:rPr>
          <w:rFonts w:asciiTheme="minorHAnsi" w:eastAsiaTheme="minorHAnsi" w:hAnsiTheme="minorHAnsi" w:cstheme="minorHAnsi"/>
          <w:i/>
          <w:sz w:val="24"/>
          <w:szCs w:val="24"/>
          <w:shd w:val="clear" w:color="auto" w:fill="auto"/>
          <w:lang w:val="uk-UA" w:eastAsia="en-US"/>
        </w:rPr>
        <w:t>-</w:t>
      </w:r>
      <w:r w:rsidR="00F20AF4" w:rsidRPr="00EE53A6">
        <w:rPr>
          <w:rFonts w:asciiTheme="minorHAnsi" w:eastAsiaTheme="minorHAnsi" w:hAnsiTheme="minorHAnsi" w:cstheme="minorHAnsi"/>
          <w:i/>
          <w:sz w:val="24"/>
          <w:szCs w:val="24"/>
          <w:shd w:val="clear" w:color="auto" w:fill="auto"/>
          <w:lang w:val="uk-UA" w:eastAsia="en-US"/>
        </w:rPr>
        <w:t>науков</w:t>
      </w:r>
      <w:r w:rsidRPr="00EE53A6">
        <w:rPr>
          <w:rFonts w:asciiTheme="minorHAnsi" w:eastAsiaTheme="minorHAnsi" w:hAnsiTheme="minorHAnsi" w:cstheme="minorHAnsi"/>
          <w:i/>
          <w:sz w:val="24"/>
          <w:szCs w:val="24"/>
          <w:shd w:val="clear" w:color="auto" w:fill="auto"/>
          <w:lang w:val="uk-UA" w:eastAsia="en-US"/>
        </w:rPr>
        <w:t>ою програмою магістра та їх практичне використання при вирішенні конкретних інженерних, наукових, економіко-соціальних і виробничих питань у визначеній галузі</w:t>
      </w:r>
      <w:r w:rsidR="00F20AF4" w:rsidRPr="00EE53A6">
        <w:rPr>
          <w:rFonts w:asciiTheme="minorHAnsi" w:eastAsiaTheme="minorHAnsi" w:hAnsiTheme="minorHAnsi" w:cstheme="minorHAnsi"/>
          <w:i/>
          <w:sz w:val="24"/>
          <w:szCs w:val="24"/>
          <w:shd w:val="clear" w:color="auto" w:fill="auto"/>
          <w:lang w:val="uk-UA" w:eastAsia="en-US"/>
        </w:rPr>
        <w:t xml:space="preserve"> наукової та</w:t>
      </w:r>
      <w:r w:rsidRPr="00EE53A6">
        <w:rPr>
          <w:rFonts w:asciiTheme="minorHAnsi" w:eastAsiaTheme="minorHAnsi" w:hAnsiTheme="minorHAnsi" w:cstheme="minorHAnsi"/>
          <w:i/>
          <w:sz w:val="24"/>
          <w:szCs w:val="24"/>
          <w:shd w:val="clear" w:color="auto" w:fill="auto"/>
          <w:lang w:val="uk-UA" w:eastAsia="en-US"/>
        </w:rPr>
        <w:t xml:space="preserve"> професійної діяльності;</w:t>
      </w:r>
    </w:p>
    <w:p w:rsidR="00F20AF4" w:rsidRPr="00EE53A6" w:rsidRDefault="00F20AF4" w:rsidP="00A10820">
      <w:pPr>
        <w:pStyle w:val="12"/>
        <w:numPr>
          <w:ilvl w:val="0"/>
          <w:numId w:val="2"/>
        </w:numPr>
        <w:shd w:val="clear" w:color="auto" w:fill="auto"/>
        <w:tabs>
          <w:tab w:val="left" w:pos="851"/>
        </w:tabs>
        <w:spacing w:after="0" w:line="240" w:lineRule="auto"/>
        <w:ind w:left="0" w:right="-74" w:firstLine="567"/>
        <w:jc w:val="both"/>
        <w:rPr>
          <w:rFonts w:asciiTheme="minorHAnsi" w:hAnsiTheme="minorHAnsi" w:cstheme="minorHAnsi"/>
          <w:sz w:val="24"/>
          <w:szCs w:val="24"/>
          <w:lang w:val="uk-UA"/>
        </w:rPr>
      </w:pPr>
      <w:r w:rsidRPr="00EE53A6">
        <w:rPr>
          <w:rFonts w:asciiTheme="minorHAnsi" w:hAnsiTheme="minorHAnsi" w:cstheme="minorHAnsi"/>
          <w:i/>
          <w:iCs/>
          <w:sz w:val="24"/>
          <w:szCs w:val="24"/>
          <w:lang w:val="uk-UA"/>
        </w:rPr>
        <w:t xml:space="preserve">набуття досвіду самостійної роботи, оволодіння методикою досліджень та експериментування, фізичного або математичного моделювання, використання сучасних інформаційних технологій у процесі розв’язання завдань, які передбачені завданням на виконання магістерської дисертації; </w:t>
      </w:r>
    </w:p>
    <w:p w:rsidR="00F20AF4" w:rsidRPr="00EE53A6" w:rsidRDefault="00F20AF4" w:rsidP="00A10820">
      <w:pPr>
        <w:pStyle w:val="12"/>
        <w:numPr>
          <w:ilvl w:val="0"/>
          <w:numId w:val="2"/>
        </w:numPr>
        <w:shd w:val="clear" w:color="auto" w:fill="auto"/>
        <w:tabs>
          <w:tab w:val="left" w:pos="851"/>
        </w:tabs>
        <w:spacing w:after="0" w:line="240" w:lineRule="auto"/>
        <w:ind w:left="0" w:right="-74" w:firstLine="567"/>
        <w:jc w:val="both"/>
        <w:rPr>
          <w:rFonts w:asciiTheme="minorHAnsi" w:hAnsiTheme="minorHAnsi" w:cstheme="minorHAnsi"/>
          <w:sz w:val="24"/>
          <w:szCs w:val="24"/>
          <w:lang w:val="uk-UA"/>
        </w:rPr>
      </w:pPr>
      <w:r w:rsidRPr="00EE53A6">
        <w:rPr>
          <w:rFonts w:asciiTheme="minorHAnsi" w:hAnsiTheme="minorHAnsi" w:cstheme="minorHAnsi"/>
          <w:i/>
          <w:iCs/>
          <w:sz w:val="24"/>
          <w:szCs w:val="24"/>
          <w:lang w:val="uk-UA"/>
        </w:rPr>
        <w:t>визначення відповідності рівня підготовки здобувача вищої освіти вимогам освітньої програми, його готовності та спроможності до самостійної роботи в умовах ринкової економіки, сучасного виробництва, прогресу науки, техніки та культури.</w:t>
      </w:r>
    </w:p>
    <w:p w:rsidR="00A220AE" w:rsidRPr="00EE53A6" w:rsidRDefault="00A220AE" w:rsidP="00A220AE">
      <w:pPr>
        <w:pStyle w:val="12"/>
        <w:shd w:val="clear" w:color="auto" w:fill="auto"/>
        <w:tabs>
          <w:tab w:val="left" w:pos="851"/>
        </w:tabs>
        <w:spacing w:after="0" w:line="240" w:lineRule="auto"/>
        <w:ind w:right="-74"/>
        <w:jc w:val="both"/>
        <w:rPr>
          <w:rFonts w:asciiTheme="minorHAnsi" w:hAnsiTheme="minorHAnsi" w:cstheme="minorHAnsi"/>
          <w:sz w:val="24"/>
          <w:szCs w:val="24"/>
          <w:lang w:val="uk-UA"/>
        </w:rPr>
      </w:pPr>
    </w:p>
    <w:p w:rsidR="00392D3B" w:rsidRPr="00EE53A6" w:rsidRDefault="00392D3B" w:rsidP="00392D3B">
      <w:pPr>
        <w:pStyle w:val="12"/>
        <w:numPr>
          <w:ilvl w:val="1"/>
          <w:numId w:val="1"/>
        </w:numPr>
        <w:shd w:val="clear" w:color="auto" w:fill="auto"/>
        <w:tabs>
          <w:tab w:val="left" w:pos="851"/>
        </w:tabs>
        <w:spacing w:after="0" w:line="240" w:lineRule="auto"/>
        <w:ind w:right="-74"/>
        <w:jc w:val="both"/>
        <w:rPr>
          <w:rFonts w:asciiTheme="minorHAnsi" w:hAnsiTheme="minorHAnsi" w:cstheme="minorHAnsi"/>
          <w:b/>
          <w:sz w:val="24"/>
          <w:szCs w:val="24"/>
          <w:lang w:val="uk-UA"/>
        </w:rPr>
      </w:pPr>
      <w:r w:rsidRPr="00EE53A6">
        <w:rPr>
          <w:rFonts w:asciiTheme="minorHAnsi" w:hAnsiTheme="minorHAnsi" w:cstheme="minorHAnsi"/>
          <w:b/>
          <w:sz w:val="24"/>
          <w:szCs w:val="24"/>
          <w:lang w:val="uk-UA"/>
        </w:rPr>
        <w:t>Нормативна база організації виконання магістерської дисертації</w:t>
      </w:r>
    </w:p>
    <w:p w:rsidR="00392D3B" w:rsidRPr="00EE53A6" w:rsidRDefault="00392D3B" w:rsidP="00392D3B">
      <w:pPr>
        <w:pStyle w:val="12"/>
        <w:shd w:val="clear" w:color="auto" w:fill="auto"/>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Організація та проведення процесу виконання магістерської дисертації регламентовані наступними документами:</w:t>
      </w:r>
    </w:p>
    <w:p w:rsidR="00392D3B" w:rsidRPr="00EE53A6" w:rsidRDefault="00392D3B" w:rsidP="00A10820">
      <w:pPr>
        <w:pStyle w:val="12"/>
        <w:numPr>
          <w:ilvl w:val="0"/>
          <w:numId w:val="3"/>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Положенням про екзаменаційну комісію та атестацію здобувачів вищої освіти в КПІ ім. Ігоря Сікорського (</w:t>
      </w:r>
      <w:hyperlink r:id="rId14" w:history="1">
        <w:r w:rsidRPr="00EE53A6">
          <w:rPr>
            <w:rStyle w:val="a5"/>
            <w:rFonts w:asciiTheme="minorHAnsi" w:hAnsiTheme="minorHAnsi" w:cstheme="minorHAnsi"/>
            <w:i/>
            <w:sz w:val="24"/>
            <w:szCs w:val="24"/>
            <w:lang w:val="uk-UA"/>
          </w:rPr>
          <w:t>https://osvita.kpi.ua/node/35</w:t>
        </w:r>
      </w:hyperlink>
      <w:r w:rsidRPr="00EE53A6">
        <w:rPr>
          <w:rFonts w:asciiTheme="minorHAnsi" w:hAnsiTheme="minorHAnsi" w:cstheme="minorHAnsi"/>
          <w:i/>
          <w:sz w:val="24"/>
          <w:szCs w:val="24"/>
          <w:lang w:val="uk-UA"/>
        </w:rPr>
        <w:t>);</w:t>
      </w:r>
    </w:p>
    <w:p w:rsidR="001A3F4A" w:rsidRPr="00EE53A6" w:rsidRDefault="00534DA8" w:rsidP="00A10820">
      <w:pPr>
        <w:pStyle w:val="12"/>
        <w:numPr>
          <w:ilvl w:val="0"/>
          <w:numId w:val="3"/>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iCs/>
          <w:sz w:val="24"/>
          <w:szCs w:val="24"/>
          <w:lang w:val="uk-UA"/>
        </w:rPr>
        <w:t>Положення про випускну атестацію студентів КПІ ім. Ігоря Сікорського (</w:t>
      </w:r>
      <w:hyperlink r:id="rId15" w:history="1">
        <w:r w:rsidRPr="00EE53A6">
          <w:rPr>
            <w:rStyle w:val="a5"/>
            <w:rFonts w:asciiTheme="minorHAnsi" w:hAnsiTheme="minorHAnsi" w:cstheme="minorHAnsi"/>
            <w:i/>
            <w:sz w:val="24"/>
            <w:szCs w:val="24"/>
            <w:lang w:val="uk-UA"/>
          </w:rPr>
          <w:t>https://kpi.ua/files/n7437.pdf</w:t>
        </w:r>
      </w:hyperlink>
      <w:r w:rsidRPr="00EE53A6">
        <w:rPr>
          <w:rFonts w:asciiTheme="minorHAnsi" w:hAnsiTheme="minorHAnsi" w:cstheme="minorHAnsi"/>
          <w:i/>
          <w:iCs/>
          <w:sz w:val="24"/>
          <w:szCs w:val="24"/>
          <w:lang w:val="uk-UA"/>
        </w:rPr>
        <w:t>);</w:t>
      </w:r>
    </w:p>
    <w:p w:rsidR="00B44717" w:rsidRPr="00EE53A6" w:rsidRDefault="00B44717" w:rsidP="00A10820">
      <w:pPr>
        <w:pStyle w:val="12"/>
        <w:numPr>
          <w:ilvl w:val="0"/>
          <w:numId w:val="3"/>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Положення про систему оцінювання результатів навчання в КПІ ім. Ігоря Сікорського (</w:t>
      </w:r>
      <w:hyperlink r:id="rId16" w:history="1">
        <w:r w:rsidRPr="00EE53A6">
          <w:rPr>
            <w:rStyle w:val="a5"/>
            <w:rFonts w:asciiTheme="minorHAnsi" w:hAnsiTheme="minorHAnsi" w:cstheme="minorHAnsi"/>
            <w:i/>
            <w:sz w:val="24"/>
            <w:szCs w:val="24"/>
            <w:lang w:val="uk-UA"/>
          </w:rPr>
          <w:t>https://osvita.kpi.ua/node/37</w:t>
        </w:r>
      </w:hyperlink>
      <w:r w:rsidRPr="00EE53A6">
        <w:rPr>
          <w:rFonts w:asciiTheme="minorHAnsi" w:hAnsiTheme="minorHAnsi" w:cstheme="minorHAnsi"/>
          <w:i/>
          <w:sz w:val="24"/>
          <w:szCs w:val="24"/>
          <w:lang w:val="uk-UA"/>
        </w:rPr>
        <w:t>);</w:t>
      </w:r>
    </w:p>
    <w:p w:rsidR="00B44717" w:rsidRPr="00EE53A6" w:rsidRDefault="00B44717" w:rsidP="00A10820">
      <w:pPr>
        <w:pStyle w:val="12"/>
        <w:numPr>
          <w:ilvl w:val="0"/>
          <w:numId w:val="3"/>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Положення про систему запобігання академічному плагіату в КПІ ім. Ігоря Сікорського (</w:t>
      </w:r>
      <w:hyperlink r:id="rId17" w:history="1">
        <w:r w:rsidRPr="00EE53A6">
          <w:rPr>
            <w:rStyle w:val="a5"/>
            <w:rFonts w:asciiTheme="minorHAnsi" w:hAnsiTheme="minorHAnsi" w:cstheme="minorHAnsi"/>
            <w:i/>
            <w:sz w:val="24"/>
            <w:szCs w:val="24"/>
            <w:lang w:val="uk-UA"/>
          </w:rPr>
          <w:t>https://osvita.kpi.ua/node/47</w:t>
        </w:r>
      </w:hyperlink>
      <w:r w:rsidRPr="00EE53A6">
        <w:rPr>
          <w:rFonts w:asciiTheme="minorHAnsi" w:hAnsiTheme="minorHAnsi" w:cstheme="minorHAnsi"/>
          <w:i/>
          <w:sz w:val="24"/>
          <w:szCs w:val="24"/>
          <w:lang w:val="uk-UA"/>
        </w:rPr>
        <w:t>).</w:t>
      </w:r>
    </w:p>
    <w:p w:rsidR="00534DA8" w:rsidRPr="00EE53A6" w:rsidRDefault="00534DA8" w:rsidP="00A10820">
      <w:pPr>
        <w:pStyle w:val="12"/>
        <w:numPr>
          <w:ilvl w:val="0"/>
          <w:numId w:val="3"/>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lastRenderedPageBreak/>
        <w:t>Інформація та документація. Звіт у сфері науки і техніки. Структура і правила оформлення ДСТУ 3008-2015 (</w:t>
      </w:r>
      <w:hyperlink r:id="rId18" w:history="1">
        <w:r w:rsidRPr="00EE53A6">
          <w:rPr>
            <w:rStyle w:val="a5"/>
            <w:rFonts w:asciiTheme="minorHAnsi" w:hAnsiTheme="minorHAnsi" w:cstheme="minorHAnsi"/>
            <w:i/>
            <w:sz w:val="24"/>
            <w:szCs w:val="24"/>
            <w:lang w:val="uk-UA"/>
          </w:rPr>
          <w:t>https://science.kname.edu.ua/images/dok/derzhstandart_3008_2015.pdf</w:t>
        </w:r>
      </w:hyperlink>
      <w:r w:rsidRPr="00EE53A6">
        <w:rPr>
          <w:rFonts w:asciiTheme="minorHAnsi" w:hAnsiTheme="minorHAnsi" w:cstheme="minorHAnsi"/>
          <w:i/>
          <w:sz w:val="24"/>
          <w:szCs w:val="24"/>
          <w:lang w:val="uk-UA"/>
        </w:rPr>
        <w:t>)</w:t>
      </w:r>
      <w:r w:rsidR="00B44717" w:rsidRPr="00EE53A6">
        <w:rPr>
          <w:rFonts w:asciiTheme="minorHAnsi" w:hAnsiTheme="minorHAnsi" w:cstheme="minorHAnsi"/>
          <w:i/>
          <w:sz w:val="24"/>
          <w:szCs w:val="24"/>
          <w:lang w:val="uk-UA"/>
        </w:rPr>
        <w:t>;</w:t>
      </w:r>
    </w:p>
    <w:p w:rsidR="00392D3B" w:rsidRPr="00EE53A6" w:rsidRDefault="00392D3B" w:rsidP="00392D3B">
      <w:pPr>
        <w:pStyle w:val="12"/>
        <w:shd w:val="clear" w:color="auto" w:fill="auto"/>
        <w:tabs>
          <w:tab w:val="left" w:pos="851"/>
        </w:tabs>
        <w:spacing w:after="0" w:line="240" w:lineRule="auto"/>
        <w:ind w:right="-74"/>
        <w:jc w:val="both"/>
        <w:rPr>
          <w:rFonts w:asciiTheme="minorHAnsi" w:hAnsiTheme="minorHAnsi" w:cstheme="minorHAnsi"/>
          <w:i/>
          <w:sz w:val="24"/>
          <w:szCs w:val="24"/>
          <w:lang w:val="uk-UA"/>
        </w:rPr>
      </w:pPr>
    </w:p>
    <w:p w:rsidR="00B44717" w:rsidRPr="00EE53A6" w:rsidRDefault="00B44717" w:rsidP="00B44717">
      <w:pPr>
        <w:pStyle w:val="12"/>
        <w:numPr>
          <w:ilvl w:val="1"/>
          <w:numId w:val="1"/>
        </w:numPr>
        <w:shd w:val="clear" w:color="auto" w:fill="auto"/>
        <w:tabs>
          <w:tab w:val="left" w:pos="851"/>
        </w:tabs>
        <w:spacing w:after="0" w:line="240" w:lineRule="auto"/>
        <w:ind w:right="-74"/>
        <w:jc w:val="both"/>
        <w:rPr>
          <w:rFonts w:asciiTheme="minorHAnsi" w:hAnsiTheme="minorHAnsi" w:cstheme="minorHAnsi"/>
          <w:b/>
          <w:sz w:val="24"/>
          <w:szCs w:val="24"/>
          <w:lang w:val="uk-UA"/>
        </w:rPr>
      </w:pPr>
      <w:r w:rsidRPr="00EE53A6">
        <w:rPr>
          <w:rFonts w:asciiTheme="minorHAnsi" w:hAnsiTheme="minorHAnsi" w:cstheme="minorHAnsi"/>
          <w:b/>
          <w:bCs/>
          <w:sz w:val="24"/>
          <w:szCs w:val="24"/>
          <w:lang w:val="uk-UA"/>
        </w:rPr>
        <w:t>Етапи виконання магістерської дисертації</w:t>
      </w:r>
    </w:p>
    <w:p w:rsidR="00B44717" w:rsidRPr="00EE53A6" w:rsidRDefault="00B44717" w:rsidP="00B44717">
      <w:pPr>
        <w:pStyle w:val="12"/>
        <w:shd w:val="clear" w:color="auto" w:fill="auto"/>
        <w:tabs>
          <w:tab w:val="left" w:pos="851"/>
        </w:tabs>
        <w:spacing w:after="0" w:line="240" w:lineRule="auto"/>
        <w:ind w:right="-74"/>
        <w:jc w:val="both"/>
        <w:rPr>
          <w:rFonts w:asciiTheme="minorHAnsi" w:hAnsiTheme="minorHAnsi" w:cstheme="minorHAnsi"/>
          <w:i/>
          <w:iCs/>
          <w:sz w:val="24"/>
          <w:szCs w:val="24"/>
          <w:lang w:val="uk-UA"/>
        </w:rPr>
      </w:pPr>
      <w:r w:rsidRPr="00EE53A6">
        <w:rPr>
          <w:rFonts w:asciiTheme="minorHAnsi" w:hAnsiTheme="minorHAnsi" w:cstheme="minorHAnsi"/>
          <w:i/>
          <w:iCs/>
          <w:sz w:val="24"/>
          <w:szCs w:val="24"/>
          <w:lang w:val="uk-UA"/>
        </w:rPr>
        <w:tab/>
        <w:t>Організаційно процес виконання атестаційних робіт складається з наступних етапів:</w:t>
      </w:r>
    </w:p>
    <w:p w:rsidR="00B44717" w:rsidRPr="00EE53A6" w:rsidRDefault="00B44717" w:rsidP="00A10820">
      <w:pPr>
        <w:pStyle w:val="12"/>
        <w:numPr>
          <w:ilvl w:val="0"/>
          <w:numId w:val="4"/>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iCs/>
          <w:sz w:val="24"/>
          <w:szCs w:val="24"/>
          <w:lang w:val="uk-UA"/>
        </w:rPr>
        <w:t>підготовчого, який починається з вибору студентом теми та отримання індивідуального завдання від керівника щодо питань, які необхідно вирішити під час науково-дослідної практики за обраною темою (ознайомлення зі станом проблеми, збирання фактичних матеріалів, проведення необхідних спостережень, експериментів, досліджень тощо), а також включає виконання програми науково-дослідної практики і завершується складанням та захистом звіту про її проходження;</w:t>
      </w:r>
    </w:p>
    <w:p w:rsidR="00B44717" w:rsidRPr="00EE53A6" w:rsidRDefault="00B44717" w:rsidP="00A10820">
      <w:pPr>
        <w:pStyle w:val="12"/>
        <w:numPr>
          <w:ilvl w:val="0"/>
          <w:numId w:val="4"/>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основного, який починається одразу після захисту звіту про практику і завершується, орієнтовно, за два тижні до захисту магістерської дисертації, коли магістерська дисертація представляється для попереднього захисту. На цьому етапі магістерська дисертація має бути повністю виконаною, перевіреною керівником та консультантами;</w:t>
      </w:r>
    </w:p>
    <w:p w:rsidR="00B44717" w:rsidRPr="00EE53A6" w:rsidRDefault="00B44717" w:rsidP="00A10820">
      <w:pPr>
        <w:pStyle w:val="12"/>
        <w:numPr>
          <w:ilvl w:val="0"/>
          <w:numId w:val="4"/>
        </w:numPr>
        <w:shd w:val="clear" w:color="auto" w:fill="auto"/>
        <w:tabs>
          <w:tab w:val="left" w:pos="851"/>
        </w:tabs>
        <w:spacing w:after="0" w:line="240" w:lineRule="auto"/>
        <w:ind w:left="0" w:right="-74" w:firstLine="360"/>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заключного, який включає отримання відгуку керівника та рецензії, а також перевірку на наявність в магістерській дисертації плагіату. Виконана магістерська дисертація з відгуком керівника подається студентом на випускову кафедру не пізніше одного тижня до дня захисту в екзаменаційну комісію (ЕК). Завідувач кафедри за результатами співбесіди зі студентом та ознайомленням з поданими матеріалами приймає рішення про допуск до захисту та ставить візу на титульній сторінці атестаційної роботи студента. Рішення завідувача кафедри оформлюється відповідним протоколом засідання кафедри.</w:t>
      </w:r>
    </w:p>
    <w:p w:rsidR="00B44717" w:rsidRPr="00EE53A6" w:rsidRDefault="00B44717" w:rsidP="00A220AE">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Магістерська дисертація складається з текстової та графічної частин. Текстова частина дисертації</w:t>
      </w:r>
      <w:r w:rsidR="000D0C5C" w:rsidRPr="00EE53A6">
        <w:rPr>
          <w:rFonts w:asciiTheme="minorHAnsi" w:hAnsiTheme="minorHAnsi" w:cstheme="minorHAnsi"/>
          <w:i/>
          <w:sz w:val="24"/>
          <w:szCs w:val="24"/>
          <w:lang w:val="uk-UA"/>
        </w:rPr>
        <w:t xml:space="preserve"> (пояснювальна записка)</w:t>
      </w:r>
      <w:r w:rsidRPr="00EE53A6">
        <w:rPr>
          <w:rFonts w:asciiTheme="minorHAnsi" w:hAnsiTheme="minorHAnsi" w:cstheme="minorHAnsi"/>
          <w:i/>
          <w:sz w:val="24"/>
          <w:szCs w:val="24"/>
          <w:lang w:val="uk-UA"/>
        </w:rPr>
        <w:t xml:space="preserve"> має у стислій та чіткій формі повністю розкривати творчий задум роботи, містити аналіз сучасного стану проблеми, методів вирішення завдань дисертації, обґрунтування їх оптимальності, методики</w:t>
      </w:r>
      <w:r w:rsidR="000D0C5C" w:rsidRPr="00EE53A6">
        <w:rPr>
          <w:rFonts w:asciiTheme="minorHAnsi" w:hAnsiTheme="minorHAnsi" w:cstheme="minorHAnsi"/>
          <w:i/>
          <w:sz w:val="24"/>
          <w:szCs w:val="24"/>
          <w:lang w:val="uk-UA"/>
        </w:rPr>
        <w:t>,</w:t>
      </w:r>
      <w:r w:rsidRPr="00EE53A6">
        <w:rPr>
          <w:rFonts w:asciiTheme="minorHAnsi" w:hAnsiTheme="minorHAnsi" w:cstheme="minorHAnsi"/>
          <w:i/>
          <w:sz w:val="24"/>
          <w:szCs w:val="24"/>
          <w:lang w:val="uk-UA"/>
        </w:rPr>
        <w:t xml:space="preserve"> результати розрахунків, опис проведених експериментів, аналіз їх результатів і висновки з них; містити необхідні ілюстрації, ескізи, графіки, діаграми, таблиці, схеми, рисунки та ін. В ній мають бути відсутні загальновідомі</w:t>
      </w:r>
      <w:r w:rsidR="000D0C5C" w:rsidRPr="00EE53A6">
        <w:rPr>
          <w:rFonts w:asciiTheme="minorHAnsi" w:hAnsiTheme="minorHAnsi" w:cstheme="minorHAnsi"/>
          <w:i/>
          <w:sz w:val="24"/>
          <w:szCs w:val="24"/>
          <w:lang w:val="uk-UA"/>
        </w:rPr>
        <w:t xml:space="preserve"> положення, зайві описи, виведення складних формул тощо. Графічна частина дисертації (за необхідності) в стислому вигляді ілюструє основні результати </w:t>
      </w:r>
      <w:proofErr w:type="spellStart"/>
      <w:r w:rsidR="000D0C5C" w:rsidRPr="00EE53A6">
        <w:rPr>
          <w:rFonts w:asciiTheme="minorHAnsi" w:hAnsiTheme="minorHAnsi" w:cstheme="minorHAnsi"/>
          <w:i/>
          <w:sz w:val="24"/>
          <w:szCs w:val="24"/>
          <w:lang w:val="uk-UA"/>
        </w:rPr>
        <w:t>проєктування</w:t>
      </w:r>
      <w:proofErr w:type="spellEnd"/>
      <w:r w:rsidR="000D0C5C" w:rsidRPr="00EE53A6">
        <w:rPr>
          <w:rFonts w:asciiTheme="minorHAnsi" w:hAnsiTheme="minorHAnsi" w:cstheme="minorHAnsi"/>
          <w:i/>
          <w:sz w:val="24"/>
          <w:szCs w:val="24"/>
          <w:lang w:val="uk-UA"/>
        </w:rPr>
        <w:t>.</w:t>
      </w:r>
      <w:r w:rsidR="00A220AE" w:rsidRPr="00EE53A6">
        <w:rPr>
          <w:rFonts w:asciiTheme="minorHAnsi" w:hAnsiTheme="minorHAnsi" w:cstheme="minorHAnsi"/>
          <w:i/>
          <w:sz w:val="24"/>
          <w:szCs w:val="24"/>
          <w:lang w:val="uk-UA"/>
        </w:rPr>
        <w:t xml:space="preserve"> Магістерська дисертація має бути результатом проведення наукового дослідження з новітніх питань теоретичного або прикладного характеру за профілем підготовки.</w:t>
      </w:r>
    </w:p>
    <w:p w:rsidR="00A220AE" w:rsidRPr="00EE53A6" w:rsidRDefault="00A220AE" w:rsidP="0014404A">
      <w:pPr>
        <w:pStyle w:val="12"/>
        <w:numPr>
          <w:ilvl w:val="1"/>
          <w:numId w:val="1"/>
        </w:numPr>
        <w:tabs>
          <w:tab w:val="left" w:pos="851"/>
        </w:tabs>
        <w:spacing w:before="240" w:after="0" w:line="240" w:lineRule="auto"/>
        <w:ind w:right="-74"/>
        <w:jc w:val="both"/>
        <w:rPr>
          <w:rFonts w:asciiTheme="minorHAnsi" w:hAnsiTheme="minorHAnsi" w:cstheme="minorHAnsi"/>
          <w:b/>
          <w:sz w:val="24"/>
          <w:szCs w:val="24"/>
          <w:lang w:val="uk-UA"/>
        </w:rPr>
      </w:pPr>
      <w:r w:rsidRPr="00EE53A6">
        <w:rPr>
          <w:rFonts w:asciiTheme="minorHAnsi" w:hAnsiTheme="minorHAnsi" w:cstheme="minorHAnsi"/>
          <w:b/>
          <w:sz w:val="24"/>
          <w:szCs w:val="24"/>
          <w:lang w:val="uk-UA"/>
        </w:rPr>
        <w:t>Зміст пояснювальної записки</w:t>
      </w:r>
    </w:p>
    <w:p w:rsidR="001176E8" w:rsidRPr="00EE53A6" w:rsidRDefault="001176E8" w:rsidP="001176E8">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Зміст пояснювальної записки магістерської дисертації передбачає:</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формулювання наукової (науково-технічної) проблеми/задачі, визначення</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об’єкта, предмета та мети дослідження, аналіз стану рішення проблеми за</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матеріалами вітчизняних і зарубіжних публікацій (у тому числі періодичних),</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обґрунтування дослідження;</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аналіз можливих методів досліджень і варіантів рішення завдання,</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обґрунтований вибір (розробку) методу (методики) дослідження або</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технічного рішення;</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науковий аналіз і узагальнення фактичного матеріалу, який</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використовується в процесі дослідження або виконання розрахунків щодо</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обраного технічного рішення;</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викладення отриманих результатів та оцінювання їхнього теоретичного,</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прикладного чи науково-методологічного значення;</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перевірку можливостей практичної реалізації отриманих результатів;</w:t>
      </w:r>
    </w:p>
    <w:p w:rsidR="00A220AE" w:rsidRPr="00EE53A6" w:rsidRDefault="00A220AE" w:rsidP="00A10820">
      <w:pPr>
        <w:pStyle w:val="12"/>
        <w:numPr>
          <w:ilvl w:val="0"/>
          <w:numId w:val="5"/>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апробацію отриманих результатів і висновків.</w:t>
      </w:r>
    </w:p>
    <w:p w:rsidR="001176E8" w:rsidRPr="00EE53A6" w:rsidRDefault="001176E8" w:rsidP="001176E8">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Магістерська дисертація має містити:</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lastRenderedPageBreak/>
        <w:t>титульний аркуш;</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завдання на магістерську дисертацію;</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реферат;</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зміст;</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перелік умовних позначень, символів, скорочень і термінів;</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основну частину;</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висновки;</w:t>
      </w:r>
    </w:p>
    <w:p w:rsidR="001176E8"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перелік використаних джерел;</w:t>
      </w:r>
    </w:p>
    <w:p w:rsidR="00A220AE" w:rsidRPr="00EE53A6" w:rsidRDefault="001176E8" w:rsidP="00A10820">
      <w:pPr>
        <w:pStyle w:val="12"/>
        <w:numPr>
          <w:ilvl w:val="0"/>
          <w:numId w:val="6"/>
        </w:numPr>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додатки (за необхідності).</w:t>
      </w:r>
    </w:p>
    <w:p w:rsidR="00A220AE" w:rsidRPr="00EE53A6" w:rsidRDefault="001A7BFA" w:rsidP="0014404A">
      <w:pPr>
        <w:pStyle w:val="12"/>
        <w:numPr>
          <w:ilvl w:val="1"/>
          <w:numId w:val="1"/>
        </w:numPr>
        <w:tabs>
          <w:tab w:val="left" w:pos="851"/>
        </w:tabs>
        <w:spacing w:before="240" w:after="0" w:line="240" w:lineRule="auto"/>
        <w:ind w:right="-74"/>
        <w:jc w:val="both"/>
        <w:rPr>
          <w:rFonts w:asciiTheme="minorHAnsi" w:hAnsiTheme="minorHAnsi" w:cstheme="minorHAnsi"/>
          <w:b/>
          <w:sz w:val="24"/>
          <w:szCs w:val="24"/>
          <w:lang w:val="uk-UA"/>
        </w:rPr>
      </w:pPr>
      <w:r w:rsidRPr="00EE53A6">
        <w:rPr>
          <w:rFonts w:asciiTheme="minorHAnsi" w:hAnsiTheme="minorHAnsi" w:cstheme="minorHAnsi"/>
          <w:b/>
          <w:bCs/>
          <w:sz w:val="24"/>
          <w:szCs w:val="24"/>
          <w:lang w:val="uk-UA"/>
        </w:rPr>
        <w:t>Підготовка та проведення захисту магістерських дисертацій</w:t>
      </w:r>
    </w:p>
    <w:p w:rsidR="001A7BFA" w:rsidRPr="00EE53A6" w:rsidRDefault="001A7BFA" w:rsidP="001A7BFA">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Заключним етапом процесу виконання магістерської дисертації є підготовка до виступу та захист роботи на засіданні екзаменаційної комісії .</w:t>
      </w:r>
    </w:p>
    <w:p w:rsidR="001A7BFA" w:rsidRPr="00EE53A6" w:rsidRDefault="001A7BFA" w:rsidP="001A7BFA">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В структурному відношенні доповідь студента на засіданні ЕК можна розділити на три частини, кожна з яких представляє самостійний змістовний блок, однак в цілому вони логічно пов’язані і характеризують зміст проведеного дослідження.</w:t>
      </w:r>
    </w:p>
    <w:p w:rsidR="001A7BFA" w:rsidRPr="00EE53A6" w:rsidRDefault="001A7BFA" w:rsidP="001A7BFA">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В першій частині доповіді необхідно представити тему дисертації, охарактеризувати її актуальність, дати опис проблеми, а також сформулювати мету та завдання дисертації.</w:t>
      </w:r>
    </w:p>
    <w:p w:rsidR="001A7BFA" w:rsidRPr="00EE53A6" w:rsidRDefault="001A7BFA" w:rsidP="001A7BFA">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Друга, найбільша по обсягу частина, в послідовності, установленою логікою проведеного дослідження, характеризує кожен розділ роботи. При цьому особливу увагу приділяють обґрунтуванню методів, за допомогою яких отримано фактичний матеріал та підсумковим результатам.</w:t>
      </w:r>
    </w:p>
    <w:p w:rsidR="001A7BFA" w:rsidRPr="00EE53A6" w:rsidRDefault="001A7BFA" w:rsidP="001A7BFA">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Закінчується доповідь заключною частиною, де представляються конкретні наукові та практичні результати досліджень і загальні висновки.</w:t>
      </w:r>
    </w:p>
    <w:p w:rsidR="001A7BFA" w:rsidRPr="00EE53A6" w:rsidRDefault="001A7BFA" w:rsidP="001A7BFA">
      <w:pPr>
        <w:pStyle w:val="12"/>
        <w:tabs>
          <w:tab w:val="left" w:pos="851"/>
        </w:tabs>
        <w:spacing w:after="0" w:line="240" w:lineRule="auto"/>
        <w:ind w:right="-74"/>
        <w:jc w:val="both"/>
        <w:rPr>
          <w:rFonts w:asciiTheme="minorHAnsi" w:hAnsiTheme="minorHAnsi" w:cstheme="minorHAnsi"/>
          <w:i/>
          <w:sz w:val="24"/>
          <w:szCs w:val="24"/>
          <w:lang w:val="uk-UA"/>
        </w:rPr>
      </w:pPr>
      <w:r w:rsidRPr="00EE53A6">
        <w:rPr>
          <w:rFonts w:asciiTheme="minorHAnsi" w:hAnsiTheme="minorHAnsi" w:cstheme="minorHAnsi"/>
          <w:i/>
          <w:sz w:val="24"/>
          <w:szCs w:val="24"/>
          <w:lang w:val="uk-UA"/>
        </w:rPr>
        <w:tab/>
        <w:t>Доповідь на засіданні ЕК формується студентом в електронному вигляді презентації</w:t>
      </w:r>
      <w:r w:rsidR="00896499" w:rsidRPr="00EE53A6">
        <w:rPr>
          <w:rFonts w:asciiTheme="minorHAnsi" w:hAnsiTheme="minorHAnsi" w:cstheme="minorHAnsi"/>
          <w:i/>
          <w:sz w:val="24"/>
          <w:szCs w:val="24"/>
          <w:lang w:val="uk-UA"/>
        </w:rPr>
        <w:t xml:space="preserve"> форматів *.</w:t>
      </w:r>
      <w:proofErr w:type="spellStart"/>
      <w:r w:rsidR="00896499" w:rsidRPr="00EE53A6">
        <w:rPr>
          <w:rFonts w:asciiTheme="minorHAnsi" w:hAnsiTheme="minorHAnsi" w:cstheme="minorHAnsi"/>
          <w:i/>
          <w:sz w:val="24"/>
          <w:szCs w:val="24"/>
          <w:lang w:val="uk-UA"/>
        </w:rPr>
        <w:t>ppt</w:t>
      </w:r>
      <w:proofErr w:type="spellEnd"/>
      <w:r w:rsidR="00896499" w:rsidRPr="00EE53A6">
        <w:rPr>
          <w:rFonts w:asciiTheme="minorHAnsi" w:hAnsiTheme="minorHAnsi" w:cstheme="minorHAnsi"/>
          <w:i/>
          <w:sz w:val="24"/>
          <w:szCs w:val="24"/>
          <w:lang w:val="uk-UA"/>
        </w:rPr>
        <w:t>, *.</w:t>
      </w:r>
      <w:proofErr w:type="spellStart"/>
      <w:r w:rsidR="00896499" w:rsidRPr="00EE53A6">
        <w:rPr>
          <w:rFonts w:asciiTheme="minorHAnsi" w:hAnsiTheme="minorHAnsi" w:cstheme="minorHAnsi"/>
          <w:i/>
          <w:sz w:val="24"/>
          <w:szCs w:val="24"/>
          <w:lang w:val="uk-UA"/>
        </w:rPr>
        <w:t>pptx</w:t>
      </w:r>
      <w:proofErr w:type="spellEnd"/>
      <w:r w:rsidR="00630CB4" w:rsidRPr="00EE53A6">
        <w:rPr>
          <w:rFonts w:asciiTheme="minorHAnsi" w:hAnsiTheme="minorHAnsi" w:cstheme="minorHAnsi"/>
          <w:i/>
          <w:sz w:val="24"/>
          <w:szCs w:val="24"/>
          <w:lang w:val="uk-UA"/>
        </w:rPr>
        <w:t>, *.</w:t>
      </w:r>
      <w:proofErr w:type="spellStart"/>
      <w:r w:rsidR="00630CB4" w:rsidRPr="00EE53A6">
        <w:rPr>
          <w:rFonts w:asciiTheme="minorHAnsi" w:hAnsiTheme="minorHAnsi" w:cstheme="minorHAnsi"/>
          <w:i/>
          <w:sz w:val="24"/>
          <w:szCs w:val="24"/>
          <w:lang w:val="uk-UA"/>
        </w:rPr>
        <w:t>pdf</w:t>
      </w:r>
      <w:proofErr w:type="spellEnd"/>
      <w:r w:rsidRPr="00EE53A6">
        <w:rPr>
          <w:rFonts w:asciiTheme="minorHAnsi" w:hAnsiTheme="minorHAnsi" w:cstheme="minorHAnsi"/>
          <w:i/>
          <w:sz w:val="24"/>
          <w:szCs w:val="24"/>
          <w:lang w:val="uk-UA"/>
        </w:rPr>
        <w:t xml:space="preserve"> та подається до екзаменаційної комісії електронним файлом та друкованими у форматі А4 слайдами презентації одночасно з пояснювальною запискою.</w:t>
      </w:r>
    </w:p>
    <w:p w:rsidR="000226AE" w:rsidRPr="00EE53A6" w:rsidRDefault="000226AE" w:rsidP="008B16FE">
      <w:pPr>
        <w:spacing w:after="120" w:line="240" w:lineRule="auto"/>
        <w:jc w:val="both"/>
        <w:rPr>
          <w:rFonts w:ascii="Calibri" w:hAnsi="Calibri"/>
          <w:i/>
          <w:color w:val="0070C0"/>
          <w:sz w:val="24"/>
          <w:szCs w:val="24"/>
        </w:rPr>
      </w:pPr>
    </w:p>
    <w:p w:rsidR="004A6336" w:rsidRPr="00EE53A6" w:rsidRDefault="00AC3487" w:rsidP="004A6336">
      <w:pPr>
        <w:pStyle w:val="1"/>
        <w:spacing w:line="240" w:lineRule="auto"/>
      </w:pPr>
      <w:r w:rsidRPr="00EE53A6">
        <w:rPr>
          <w:bCs/>
        </w:rPr>
        <w:t>Політика та контроль освітньої компоненти</w:t>
      </w:r>
    </w:p>
    <w:p w:rsidR="00183AC1" w:rsidRPr="00EE53A6" w:rsidRDefault="00AC3487" w:rsidP="0014404A">
      <w:pPr>
        <w:spacing w:before="240" w:line="240" w:lineRule="auto"/>
        <w:ind w:firstLine="851"/>
        <w:jc w:val="both"/>
        <w:rPr>
          <w:rFonts w:ascii="Calibri" w:hAnsi="Calibri" w:cs="Calibri"/>
          <w:bCs/>
          <w:i/>
          <w:iCs/>
          <w:sz w:val="24"/>
          <w:szCs w:val="24"/>
        </w:rPr>
      </w:pPr>
      <w:r w:rsidRPr="00EE53A6">
        <w:rPr>
          <w:rFonts w:ascii="Calibri" w:hAnsi="Calibri" w:cs="Calibri"/>
          <w:bCs/>
          <w:i/>
          <w:iCs/>
          <w:sz w:val="24"/>
          <w:szCs w:val="24"/>
        </w:rPr>
        <w:t>Під час виконання магістерської дисертації студент зобов’язаний:</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своєчасно обрати тему магістерської дисертації та отримати попереднє завдання на магістерську дисертацію і рекомендації від керівника щодо підбору та опрацювання матеріалів під час проведення практики;</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регулярно, не менше одного разу на тиждень, інформувати наукового керівника про стан виконання дисертації відповідно до календарного плану, надавати на його вимогу необхідні матеріали для перевірки;</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самостійно виконувати індивідуальне завдання до магістерської дисертації;</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при розробленні питань враховувати сучасні досягнення науки і техніки, використовувати передові методики наукових та експериментальних досліджень, приймати обґрунтовані й оптимальні рішення із застосуванням системного підходу;</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відповідати за правильність прийнятих рішень, обґрунтувань, розрахунків, якість оформлення текстового та графічного матеріалу, їх відповідність методичним рекомендаціям випускової кафедри щодо виконання атестаційних робіт, існуючим нормативним документам та стандартам вищої освіти;</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дотримуватися календарного плану виконання роботи, встановлених правил поведінки в лабораторіях і аудиторіях, своєчасно та адекватно реагувати на зауваження та рекомендації наукового керівника і консультантів;</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у встановлений термін подати магістерську дисертацію для перевірки</w:t>
      </w:r>
      <w:r w:rsidR="003B23DA" w:rsidRPr="00EE53A6">
        <w:rPr>
          <w:rStyle w:val="jlqj4b"/>
          <w:rFonts w:ascii="Calibri" w:hAnsi="Calibri" w:cs="Calibri"/>
          <w:bCs/>
          <w:i/>
          <w:iCs/>
          <w:sz w:val="24"/>
          <w:szCs w:val="24"/>
        </w:rPr>
        <w:t xml:space="preserve"> науковому</w:t>
      </w:r>
      <w:r w:rsidRPr="00EE53A6">
        <w:rPr>
          <w:rStyle w:val="jlqj4b"/>
          <w:rFonts w:ascii="Calibri" w:hAnsi="Calibri" w:cs="Calibri"/>
          <w:bCs/>
          <w:i/>
          <w:iCs/>
          <w:sz w:val="24"/>
          <w:szCs w:val="24"/>
        </w:rPr>
        <w:t xml:space="preserve"> керівнику та консультантам і</w:t>
      </w:r>
      <w:r w:rsidR="003B23DA" w:rsidRPr="00EE53A6">
        <w:rPr>
          <w:rStyle w:val="jlqj4b"/>
          <w:rFonts w:ascii="Calibri" w:hAnsi="Calibri" w:cs="Calibri"/>
          <w:bCs/>
          <w:i/>
          <w:iCs/>
          <w:sz w:val="24"/>
          <w:szCs w:val="24"/>
        </w:rPr>
        <w:t>,</w:t>
      </w:r>
      <w:r w:rsidRPr="00EE53A6">
        <w:rPr>
          <w:rStyle w:val="jlqj4b"/>
          <w:rFonts w:ascii="Calibri" w:hAnsi="Calibri" w:cs="Calibri"/>
          <w:bCs/>
          <w:i/>
          <w:iCs/>
          <w:sz w:val="24"/>
          <w:szCs w:val="24"/>
        </w:rPr>
        <w:t xml:space="preserve"> після усунення їх зауважень</w:t>
      </w:r>
      <w:r w:rsidR="003B23DA" w:rsidRPr="00EE53A6">
        <w:rPr>
          <w:rStyle w:val="jlqj4b"/>
          <w:rFonts w:ascii="Calibri" w:hAnsi="Calibri" w:cs="Calibri"/>
          <w:bCs/>
          <w:i/>
          <w:iCs/>
          <w:sz w:val="24"/>
          <w:szCs w:val="24"/>
        </w:rPr>
        <w:t>,</w:t>
      </w:r>
      <w:r w:rsidRPr="00EE53A6">
        <w:rPr>
          <w:rStyle w:val="jlqj4b"/>
          <w:rFonts w:ascii="Calibri" w:hAnsi="Calibri" w:cs="Calibri"/>
          <w:bCs/>
          <w:i/>
          <w:iCs/>
          <w:sz w:val="24"/>
          <w:szCs w:val="24"/>
        </w:rPr>
        <w:t xml:space="preserve"> повернути</w:t>
      </w:r>
      <w:r w:rsidR="003B23DA" w:rsidRPr="00EE53A6">
        <w:rPr>
          <w:rStyle w:val="jlqj4b"/>
          <w:rFonts w:ascii="Calibri" w:hAnsi="Calibri" w:cs="Calibri"/>
          <w:bCs/>
          <w:i/>
          <w:iCs/>
          <w:sz w:val="24"/>
          <w:szCs w:val="24"/>
        </w:rPr>
        <w:t xml:space="preserve"> науковому</w:t>
      </w:r>
      <w:r w:rsidRPr="00EE53A6">
        <w:rPr>
          <w:rStyle w:val="jlqj4b"/>
          <w:rFonts w:ascii="Calibri" w:hAnsi="Calibri" w:cs="Calibri"/>
          <w:bCs/>
          <w:i/>
          <w:iCs/>
          <w:sz w:val="24"/>
          <w:szCs w:val="24"/>
        </w:rPr>
        <w:t xml:space="preserve"> керівнику для отримання його відгуку;</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lastRenderedPageBreak/>
        <w:t xml:space="preserve">отримати всі необхідні підписи на титульному листі </w:t>
      </w:r>
      <w:r w:rsidR="003B23DA" w:rsidRPr="00EE53A6">
        <w:rPr>
          <w:rStyle w:val="jlqj4b"/>
          <w:rFonts w:ascii="Calibri" w:hAnsi="Calibri" w:cs="Calibri"/>
          <w:bCs/>
          <w:i/>
          <w:iCs/>
          <w:sz w:val="24"/>
          <w:szCs w:val="24"/>
        </w:rPr>
        <w:t xml:space="preserve">магістерської </w:t>
      </w:r>
      <w:r w:rsidRPr="00EE53A6">
        <w:rPr>
          <w:rStyle w:val="jlqj4b"/>
          <w:rFonts w:ascii="Calibri" w:hAnsi="Calibri" w:cs="Calibri"/>
          <w:bCs/>
          <w:i/>
          <w:iCs/>
          <w:sz w:val="24"/>
          <w:szCs w:val="24"/>
        </w:rPr>
        <w:t>дисертації, а також резолюцію завідувача випускової кафедри про допуск до захисту;</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особисто подати магістерську дисертацію, допущен</w:t>
      </w:r>
      <w:r w:rsidR="003B23DA" w:rsidRPr="00EE53A6">
        <w:rPr>
          <w:rStyle w:val="jlqj4b"/>
          <w:rFonts w:ascii="Calibri" w:hAnsi="Calibri" w:cs="Calibri"/>
          <w:bCs/>
          <w:i/>
          <w:iCs/>
          <w:sz w:val="24"/>
          <w:szCs w:val="24"/>
        </w:rPr>
        <w:t>у</w:t>
      </w:r>
      <w:r w:rsidRPr="00EE53A6">
        <w:rPr>
          <w:rStyle w:val="jlqj4b"/>
          <w:rFonts w:ascii="Calibri" w:hAnsi="Calibri" w:cs="Calibri"/>
          <w:bCs/>
          <w:i/>
          <w:iCs/>
          <w:sz w:val="24"/>
          <w:szCs w:val="24"/>
        </w:rPr>
        <w:t xml:space="preserve"> до захисту, рецензенту; на його вимогу надати необхідні пояснення з питань, які </w:t>
      </w:r>
      <w:r w:rsidR="003B23DA" w:rsidRPr="00EE53A6">
        <w:rPr>
          <w:rStyle w:val="jlqj4b"/>
          <w:rFonts w:ascii="Calibri" w:hAnsi="Calibri" w:cs="Calibri"/>
          <w:bCs/>
          <w:i/>
          <w:iCs/>
          <w:sz w:val="24"/>
          <w:szCs w:val="24"/>
        </w:rPr>
        <w:t>досліджувались</w:t>
      </w:r>
      <w:r w:rsidRPr="00EE53A6">
        <w:rPr>
          <w:rStyle w:val="jlqj4b"/>
          <w:rFonts w:ascii="Calibri" w:hAnsi="Calibri" w:cs="Calibri"/>
          <w:bCs/>
          <w:i/>
          <w:iCs/>
          <w:sz w:val="24"/>
          <w:szCs w:val="24"/>
        </w:rPr>
        <w:t>;</w:t>
      </w:r>
    </w:p>
    <w:p w:rsidR="003B23DA" w:rsidRPr="00EE53A6" w:rsidRDefault="003B23DA"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дотримуватись правил академічної доброчесності при виконанні магістерської дисертації;</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ознайомитися зі змістом відгуку керівника, рецензії та результатами перевірки на</w:t>
      </w:r>
      <w:r w:rsidR="003B23DA" w:rsidRPr="00EE53A6">
        <w:rPr>
          <w:rStyle w:val="jlqj4b"/>
          <w:rFonts w:ascii="Calibri" w:hAnsi="Calibri" w:cs="Calibri"/>
          <w:bCs/>
          <w:i/>
          <w:iCs/>
          <w:sz w:val="24"/>
          <w:szCs w:val="24"/>
        </w:rPr>
        <w:t xml:space="preserve"> наявність</w:t>
      </w:r>
      <w:r w:rsidRPr="00EE53A6">
        <w:rPr>
          <w:rStyle w:val="jlqj4b"/>
          <w:rFonts w:ascii="Calibri" w:hAnsi="Calibri" w:cs="Calibri"/>
          <w:bCs/>
          <w:i/>
          <w:iCs/>
          <w:sz w:val="24"/>
          <w:szCs w:val="24"/>
        </w:rPr>
        <w:t xml:space="preserve"> плагіат</w:t>
      </w:r>
      <w:r w:rsidR="003B23DA" w:rsidRPr="00EE53A6">
        <w:rPr>
          <w:rStyle w:val="jlqj4b"/>
          <w:rFonts w:ascii="Calibri" w:hAnsi="Calibri" w:cs="Calibri"/>
          <w:bCs/>
          <w:i/>
          <w:iCs/>
          <w:sz w:val="24"/>
          <w:szCs w:val="24"/>
        </w:rPr>
        <w:t>у</w:t>
      </w:r>
      <w:r w:rsidRPr="00EE53A6">
        <w:rPr>
          <w:rStyle w:val="jlqj4b"/>
          <w:rFonts w:ascii="Calibri" w:hAnsi="Calibri" w:cs="Calibri"/>
          <w:bCs/>
          <w:i/>
          <w:iCs/>
          <w:sz w:val="24"/>
          <w:szCs w:val="24"/>
        </w:rPr>
        <w:t xml:space="preserve"> і підготувати (у разі необхідності) аргументовані відповіді на зауваження при захисті дисертаці</w:t>
      </w:r>
      <w:r w:rsidR="003B23DA" w:rsidRPr="00EE53A6">
        <w:rPr>
          <w:rStyle w:val="jlqj4b"/>
          <w:rFonts w:ascii="Calibri" w:hAnsi="Calibri" w:cs="Calibri"/>
          <w:bCs/>
          <w:i/>
          <w:iCs/>
          <w:sz w:val="24"/>
          <w:szCs w:val="24"/>
        </w:rPr>
        <w:t>ї</w:t>
      </w:r>
      <w:r w:rsidRPr="00EE53A6">
        <w:rPr>
          <w:rStyle w:val="jlqj4b"/>
          <w:rFonts w:ascii="Calibri" w:hAnsi="Calibri" w:cs="Calibri"/>
          <w:bCs/>
          <w:i/>
          <w:iCs/>
          <w:sz w:val="24"/>
          <w:szCs w:val="24"/>
        </w:rPr>
        <w:t xml:space="preserve"> на </w:t>
      </w:r>
      <w:r w:rsidR="003B23DA" w:rsidRPr="00EE53A6">
        <w:rPr>
          <w:rStyle w:val="jlqj4b"/>
          <w:rFonts w:ascii="Calibri" w:hAnsi="Calibri" w:cs="Calibri"/>
          <w:bCs/>
          <w:i/>
          <w:iCs/>
          <w:sz w:val="24"/>
          <w:szCs w:val="24"/>
        </w:rPr>
        <w:t>засіданні екзаменаційної комісії</w:t>
      </w:r>
      <w:r w:rsidRPr="00EE53A6">
        <w:rPr>
          <w:rStyle w:val="jlqj4b"/>
          <w:rFonts w:ascii="Calibri" w:hAnsi="Calibri" w:cs="Calibri"/>
          <w:bCs/>
          <w:i/>
          <w:iCs/>
          <w:sz w:val="24"/>
          <w:szCs w:val="24"/>
        </w:rPr>
        <w:t xml:space="preserve">. Вносити будь-які зміни або виправлення в </w:t>
      </w:r>
      <w:r w:rsidR="003B23DA" w:rsidRPr="00EE53A6">
        <w:rPr>
          <w:rStyle w:val="jlqj4b"/>
          <w:rFonts w:ascii="Calibri" w:hAnsi="Calibri" w:cs="Calibri"/>
          <w:bCs/>
          <w:i/>
          <w:iCs/>
          <w:sz w:val="24"/>
          <w:szCs w:val="24"/>
        </w:rPr>
        <w:t xml:space="preserve">зміст магістерської дисертації </w:t>
      </w:r>
      <w:r w:rsidRPr="00EE53A6">
        <w:rPr>
          <w:rStyle w:val="jlqj4b"/>
          <w:rFonts w:ascii="Calibri" w:hAnsi="Calibri" w:cs="Calibri"/>
          <w:bCs/>
          <w:i/>
          <w:iCs/>
          <w:sz w:val="24"/>
          <w:szCs w:val="24"/>
        </w:rPr>
        <w:t>після отримання відгуку керівника та рецензії забороняється;</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надати на</w:t>
      </w:r>
      <w:r w:rsidR="003B23DA" w:rsidRPr="00EE53A6">
        <w:rPr>
          <w:rStyle w:val="jlqj4b"/>
          <w:rFonts w:ascii="Calibri" w:hAnsi="Calibri" w:cs="Calibri"/>
          <w:bCs/>
          <w:i/>
          <w:iCs/>
          <w:sz w:val="24"/>
          <w:szCs w:val="24"/>
        </w:rPr>
        <w:t xml:space="preserve"> випускову</w:t>
      </w:r>
      <w:r w:rsidRPr="00EE53A6">
        <w:rPr>
          <w:rStyle w:val="jlqj4b"/>
          <w:rFonts w:ascii="Calibri" w:hAnsi="Calibri" w:cs="Calibri"/>
          <w:bCs/>
          <w:i/>
          <w:iCs/>
          <w:sz w:val="24"/>
          <w:szCs w:val="24"/>
        </w:rPr>
        <w:t xml:space="preserve"> кафедру підготовлен</w:t>
      </w:r>
      <w:r w:rsidR="003B23DA" w:rsidRPr="00EE53A6">
        <w:rPr>
          <w:rStyle w:val="jlqj4b"/>
          <w:rFonts w:ascii="Calibri" w:hAnsi="Calibri" w:cs="Calibri"/>
          <w:bCs/>
          <w:i/>
          <w:iCs/>
          <w:sz w:val="24"/>
          <w:szCs w:val="24"/>
        </w:rPr>
        <w:t>у</w:t>
      </w:r>
      <w:r w:rsidRPr="00EE53A6">
        <w:rPr>
          <w:rStyle w:val="jlqj4b"/>
          <w:rFonts w:ascii="Calibri" w:hAnsi="Calibri" w:cs="Calibri"/>
          <w:bCs/>
          <w:i/>
          <w:iCs/>
          <w:sz w:val="24"/>
          <w:szCs w:val="24"/>
        </w:rPr>
        <w:t xml:space="preserve"> та допущен</w:t>
      </w:r>
      <w:r w:rsidR="003B23DA" w:rsidRPr="00EE53A6">
        <w:rPr>
          <w:rStyle w:val="jlqj4b"/>
          <w:rFonts w:ascii="Calibri" w:hAnsi="Calibri" w:cs="Calibri"/>
          <w:bCs/>
          <w:i/>
          <w:iCs/>
          <w:sz w:val="24"/>
          <w:szCs w:val="24"/>
        </w:rPr>
        <w:t>у</w:t>
      </w:r>
      <w:r w:rsidRPr="00EE53A6">
        <w:rPr>
          <w:rStyle w:val="jlqj4b"/>
          <w:rFonts w:ascii="Calibri" w:hAnsi="Calibri" w:cs="Calibri"/>
          <w:bCs/>
          <w:i/>
          <w:iCs/>
          <w:sz w:val="24"/>
          <w:szCs w:val="24"/>
        </w:rPr>
        <w:t xml:space="preserve"> до захисту магістерську дисертацію з відгуком керівника і рецензією не менш ніж за тиждень до </w:t>
      </w:r>
      <w:r w:rsidR="003B23DA" w:rsidRPr="00EE53A6">
        <w:rPr>
          <w:rStyle w:val="jlqj4b"/>
          <w:rFonts w:ascii="Calibri" w:hAnsi="Calibri" w:cs="Calibri"/>
          <w:bCs/>
          <w:i/>
          <w:iCs/>
          <w:sz w:val="24"/>
          <w:szCs w:val="24"/>
        </w:rPr>
        <w:t>дати</w:t>
      </w:r>
      <w:r w:rsidRPr="00EE53A6">
        <w:rPr>
          <w:rStyle w:val="jlqj4b"/>
          <w:rFonts w:ascii="Calibri" w:hAnsi="Calibri" w:cs="Calibri"/>
          <w:bCs/>
          <w:i/>
          <w:iCs/>
          <w:sz w:val="24"/>
          <w:szCs w:val="24"/>
        </w:rPr>
        <w:t xml:space="preserve"> захисту в екзаменаційній комісії;</w:t>
      </w:r>
    </w:p>
    <w:p w:rsidR="00AC3487" w:rsidRPr="00EE53A6" w:rsidRDefault="00AC3487"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своєчасно прибути на захист магістерської дисертації або попередити завідувача випускової кафедри та голову ЕК (через секретаря ЕК) про неможливість присутності на захисті із зазначенням причин цього та наступним наданням документів, які засвідчують поважність причин. У разі відсутності таких документів ЕК може бути прийнято рішення про не атестацію здобувача як такого, що не з’явився на захист магістерської дисертації без поважних причин, з подальшим відрахуванням з університету. Якщо студент не мав змоги заздалегідь попередити про неможливість своєї присутності на захисті, але в період роботи ЕК надав необхідні виправдні документи, ЕК може перенести дату захисту</w:t>
      </w:r>
      <w:r w:rsidR="003B23DA" w:rsidRPr="00EE53A6">
        <w:rPr>
          <w:rStyle w:val="jlqj4b"/>
          <w:rFonts w:ascii="Calibri" w:hAnsi="Calibri" w:cs="Calibri"/>
          <w:bCs/>
          <w:i/>
          <w:iCs/>
          <w:sz w:val="24"/>
          <w:szCs w:val="24"/>
        </w:rPr>
        <w:t>;</w:t>
      </w:r>
    </w:p>
    <w:p w:rsidR="003B23DA" w:rsidRPr="00EE53A6" w:rsidRDefault="003B23DA" w:rsidP="00A10820">
      <w:pPr>
        <w:pStyle w:val="a0"/>
        <w:numPr>
          <w:ilvl w:val="0"/>
          <w:numId w:val="7"/>
        </w:numPr>
        <w:spacing w:line="240" w:lineRule="auto"/>
        <w:ind w:left="0" w:firstLine="360"/>
        <w:jc w:val="both"/>
        <w:rPr>
          <w:rStyle w:val="jlqj4b"/>
          <w:rFonts w:ascii="Calibri" w:hAnsi="Calibri" w:cs="Calibri"/>
          <w:bCs/>
          <w:i/>
          <w:iCs/>
          <w:sz w:val="24"/>
          <w:szCs w:val="24"/>
        </w:rPr>
      </w:pPr>
      <w:r w:rsidRPr="00EE53A6">
        <w:rPr>
          <w:rStyle w:val="jlqj4b"/>
          <w:rFonts w:ascii="Calibri" w:hAnsi="Calibri" w:cs="Calibri"/>
          <w:bCs/>
          <w:i/>
          <w:iCs/>
          <w:sz w:val="24"/>
          <w:szCs w:val="24"/>
        </w:rPr>
        <w:t xml:space="preserve">у разі прийняття рішення випусковою кафедрою або університетом про проведення захистів магістерських дисертацій в дистанційному режимі одержати від відповідальної особи на випусковій кафедрі необхідну інформацію для участі в засіданні ЕК в режимі онлайн, забезпечити технічні можливості під час усього засідання ЕК транслювати мережею </w:t>
      </w:r>
      <w:proofErr w:type="spellStart"/>
      <w:r w:rsidRPr="00EE53A6">
        <w:rPr>
          <w:rStyle w:val="jlqj4b"/>
          <w:rFonts w:ascii="Calibri" w:hAnsi="Calibri" w:cs="Calibri"/>
          <w:bCs/>
          <w:i/>
          <w:iCs/>
          <w:sz w:val="24"/>
          <w:szCs w:val="24"/>
        </w:rPr>
        <w:t>Internrt</w:t>
      </w:r>
      <w:proofErr w:type="spellEnd"/>
      <w:r w:rsidRPr="00EE53A6">
        <w:rPr>
          <w:rStyle w:val="jlqj4b"/>
          <w:rFonts w:ascii="Calibri" w:hAnsi="Calibri" w:cs="Calibri"/>
          <w:bCs/>
          <w:i/>
          <w:iCs/>
          <w:sz w:val="24"/>
          <w:szCs w:val="24"/>
        </w:rPr>
        <w:t xml:space="preserve"> потокове відео зі звуком достатньої якості, що забезпечує можливість особистої доповіді здобувача освітнього ступеня та відповіді на запитання членів ЕК в режимі онлайн.</w:t>
      </w:r>
    </w:p>
    <w:p w:rsidR="003E2B5F" w:rsidRPr="00EE53A6" w:rsidRDefault="003E2B5F" w:rsidP="003817D2">
      <w:pPr>
        <w:spacing w:afterLines="60" w:after="144" w:line="240" w:lineRule="auto"/>
        <w:ind w:firstLine="851"/>
        <w:jc w:val="both"/>
        <w:rPr>
          <w:rStyle w:val="jlqj4b"/>
          <w:rFonts w:ascii="Calibri" w:hAnsi="Calibri" w:cs="Calibri"/>
          <w:sz w:val="24"/>
          <w:szCs w:val="24"/>
        </w:rPr>
      </w:pPr>
    </w:p>
    <w:p w:rsidR="004A6336" w:rsidRPr="00EE53A6" w:rsidRDefault="008A039B" w:rsidP="008A039B">
      <w:pPr>
        <w:pStyle w:val="1"/>
        <w:rPr>
          <w:i/>
        </w:rPr>
      </w:pPr>
      <w:r w:rsidRPr="00EE53A6">
        <w:t>Оцінка результатів виконання магістерської дисертації</w:t>
      </w:r>
    </w:p>
    <w:p w:rsidR="008A039B" w:rsidRPr="00EE53A6" w:rsidRDefault="008A039B" w:rsidP="0014404A">
      <w:pPr>
        <w:pStyle w:val="a0"/>
        <w:numPr>
          <w:ilvl w:val="1"/>
          <w:numId w:val="1"/>
        </w:numPr>
        <w:spacing w:before="240"/>
        <w:rPr>
          <w:rFonts w:asciiTheme="minorHAnsi" w:hAnsiTheme="minorHAnsi" w:cstheme="minorHAnsi"/>
          <w:b/>
          <w:sz w:val="24"/>
          <w:szCs w:val="24"/>
        </w:rPr>
      </w:pPr>
      <w:r w:rsidRPr="00EE53A6">
        <w:rPr>
          <w:rFonts w:asciiTheme="minorHAnsi" w:hAnsiTheme="minorHAnsi" w:cstheme="minorHAnsi"/>
          <w:b/>
          <w:bCs/>
          <w:sz w:val="24"/>
          <w:szCs w:val="24"/>
        </w:rPr>
        <w:t>Рейтингова система оцінювання результатів навчання</w:t>
      </w:r>
    </w:p>
    <w:p w:rsidR="008A039B" w:rsidRPr="00EE53A6" w:rsidRDefault="008A039B" w:rsidP="008A039B">
      <w:pPr>
        <w:ind w:firstLine="708"/>
        <w:rPr>
          <w:rFonts w:asciiTheme="minorHAnsi" w:hAnsiTheme="minorHAnsi" w:cstheme="minorHAnsi"/>
          <w:i/>
          <w:iCs/>
          <w:sz w:val="24"/>
          <w:szCs w:val="24"/>
        </w:rPr>
      </w:pPr>
      <w:r w:rsidRPr="00EE53A6">
        <w:rPr>
          <w:rFonts w:asciiTheme="minorHAnsi" w:hAnsiTheme="minorHAnsi" w:cstheme="minorHAnsi"/>
          <w:i/>
          <w:iCs/>
          <w:sz w:val="24"/>
          <w:szCs w:val="24"/>
        </w:rPr>
        <w:t>Рейтингова оцінка з виконання магістерської дисертації має дві складові</w:t>
      </w:r>
      <w:r w:rsidR="002213C9" w:rsidRPr="00EE53A6">
        <w:rPr>
          <w:rFonts w:asciiTheme="minorHAnsi" w:hAnsiTheme="minorHAnsi" w:cstheme="minorHAnsi"/>
          <w:i/>
          <w:iCs/>
          <w:sz w:val="24"/>
          <w:szCs w:val="24"/>
        </w:rPr>
        <w:t>, у відповідності до табл. 1</w:t>
      </w:r>
      <w:r w:rsidRPr="00EE53A6">
        <w:rPr>
          <w:rFonts w:asciiTheme="minorHAnsi" w:hAnsiTheme="minorHAnsi" w:cstheme="minorHAnsi"/>
          <w:i/>
          <w:iCs/>
          <w:sz w:val="24"/>
          <w:szCs w:val="24"/>
        </w:rPr>
        <w:t>. Перша складова характеризує якість роботи студента під час виконання магістерської дисертації, підготовки пояснювальної записки та графічних матеріалів магістерської дисертації до захисту і може оцінюватися</w:t>
      </w:r>
      <w:r w:rsidR="00A706F5" w:rsidRPr="00EE53A6">
        <w:rPr>
          <w:rFonts w:asciiTheme="minorHAnsi" w:hAnsiTheme="minorHAnsi" w:cstheme="minorHAnsi"/>
          <w:i/>
          <w:iCs/>
          <w:sz w:val="24"/>
          <w:szCs w:val="24"/>
        </w:rPr>
        <w:t xml:space="preserve"> науковим</w:t>
      </w:r>
      <w:r w:rsidRPr="00EE53A6">
        <w:rPr>
          <w:rFonts w:asciiTheme="minorHAnsi" w:hAnsiTheme="minorHAnsi" w:cstheme="minorHAnsi"/>
          <w:i/>
          <w:iCs/>
          <w:sz w:val="24"/>
          <w:szCs w:val="24"/>
        </w:rPr>
        <w:t xml:space="preserve"> керівником магістерської дисертації в межах до 20 балів. Друга складова визначається екзаменаційною комісією під час засідання і враховує якість самої магістерської дисертації та її захист студентом. Розмір максимальної шкали для другої складової складає 80 балів.</w:t>
      </w:r>
    </w:p>
    <w:p w:rsidR="002213C9" w:rsidRPr="00EE53A6" w:rsidRDefault="002213C9" w:rsidP="002213C9">
      <w:pPr>
        <w:spacing w:after="60" w:line="240" w:lineRule="auto"/>
        <w:jc w:val="right"/>
        <w:rPr>
          <w:rFonts w:ascii="Calibri" w:hAnsi="Calibri" w:cs="Calibri"/>
          <w:iCs/>
          <w:color w:val="000000"/>
          <w:sz w:val="24"/>
          <w:szCs w:val="24"/>
        </w:rPr>
      </w:pPr>
      <w:r w:rsidRPr="00EE53A6">
        <w:rPr>
          <w:rFonts w:ascii="Calibri" w:hAnsi="Calibri" w:cs="Calibri"/>
          <w:iCs/>
          <w:color w:val="000000"/>
          <w:sz w:val="24"/>
          <w:szCs w:val="24"/>
        </w:rPr>
        <w:t>Таблиця 1</w:t>
      </w:r>
    </w:p>
    <w:p w:rsidR="002213C9" w:rsidRPr="00EE53A6" w:rsidRDefault="002213C9" w:rsidP="0014404A">
      <w:pPr>
        <w:spacing w:after="60" w:line="360" w:lineRule="auto"/>
        <w:jc w:val="center"/>
        <w:rPr>
          <w:rFonts w:ascii="Calibri" w:hAnsi="Calibri" w:cs="Calibri"/>
          <w:iCs/>
          <w:color w:val="000000"/>
          <w:sz w:val="24"/>
          <w:szCs w:val="24"/>
        </w:rPr>
      </w:pPr>
      <w:r w:rsidRPr="00EE53A6">
        <w:rPr>
          <w:rFonts w:ascii="Calibri" w:hAnsi="Calibri" w:cs="Calibri"/>
          <w:iCs/>
          <w:color w:val="000000"/>
          <w:sz w:val="24"/>
          <w:szCs w:val="24"/>
        </w:rPr>
        <w:t>Складові рейтингової оцінки результатів виконання магістерської дисертації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2090"/>
      </w:tblGrid>
      <w:tr w:rsidR="002213C9" w:rsidRPr="00EE53A6" w:rsidTr="0004092D">
        <w:tc>
          <w:tcPr>
            <w:tcW w:w="8330" w:type="dxa"/>
            <w:shd w:val="clear" w:color="auto" w:fill="auto"/>
            <w:vAlign w:val="center"/>
          </w:tcPr>
          <w:p w:rsidR="002213C9" w:rsidRPr="00EE53A6" w:rsidRDefault="002213C9" w:rsidP="0004092D">
            <w:pPr>
              <w:spacing w:line="240" w:lineRule="auto"/>
              <w:jc w:val="center"/>
              <w:rPr>
                <w:rFonts w:ascii="Calibri" w:hAnsi="Calibri" w:cs="Calibri"/>
                <w:b/>
                <w:iCs/>
                <w:color w:val="000000"/>
                <w:sz w:val="24"/>
                <w:szCs w:val="24"/>
              </w:rPr>
            </w:pPr>
            <w:r w:rsidRPr="00EE53A6">
              <w:rPr>
                <w:rFonts w:ascii="Calibri" w:hAnsi="Calibri" w:cs="Calibri"/>
                <w:b/>
                <w:iCs/>
                <w:color w:val="000000"/>
                <w:sz w:val="24"/>
                <w:szCs w:val="24"/>
              </w:rPr>
              <w:t>Складові оцінки</w:t>
            </w:r>
          </w:p>
        </w:tc>
        <w:tc>
          <w:tcPr>
            <w:tcW w:w="2090" w:type="dxa"/>
            <w:shd w:val="clear" w:color="auto" w:fill="auto"/>
            <w:vAlign w:val="center"/>
          </w:tcPr>
          <w:p w:rsidR="002213C9" w:rsidRPr="00EE53A6" w:rsidRDefault="002213C9" w:rsidP="0004092D">
            <w:pPr>
              <w:spacing w:line="240" w:lineRule="auto"/>
              <w:jc w:val="center"/>
              <w:rPr>
                <w:rFonts w:ascii="Calibri" w:hAnsi="Calibri" w:cs="Calibri"/>
                <w:b/>
                <w:iCs/>
                <w:color w:val="000000"/>
                <w:sz w:val="24"/>
                <w:szCs w:val="24"/>
              </w:rPr>
            </w:pPr>
            <w:r w:rsidRPr="00EE53A6">
              <w:rPr>
                <w:rFonts w:ascii="Calibri" w:hAnsi="Calibri" w:cs="Calibri"/>
                <w:b/>
                <w:iCs/>
                <w:color w:val="000000"/>
                <w:sz w:val="24"/>
                <w:szCs w:val="24"/>
              </w:rPr>
              <w:t>Кількість балів</w:t>
            </w:r>
          </w:p>
        </w:tc>
      </w:tr>
      <w:tr w:rsidR="002213C9" w:rsidRPr="00EE53A6" w:rsidTr="0004092D">
        <w:tc>
          <w:tcPr>
            <w:tcW w:w="8330" w:type="dxa"/>
            <w:shd w:val="clear" w:color="auto" w:fill="auto"/>
            <w:vAlign w:val="center"/>
          </w:tcPr>
          <w:p w:rsidR="002213C9" w:rsidRPr="00EE53A6" w:rsidRDefault="002213C9" w:rsidP="00045407">
            <w:pPr>
              <w:spacing w:line="240" w:lineRule="auto"/>
              <w:jc w:val="center"/>
              <w:rPr>
                <w:rFonts w:ascii="Calibri" w:hAnsi="Calibri" w:cs="Calibri"/>
                <w:iCs/>
                <w:color w:val="000000"/>
                <w:sz w:val="24"/>
                <w:szCs w:val="24"/>
              </w:rPr>
            </w:pPr>
            <w:r w:rsidRPr="00EE53A6">
              <w:rPr>
                <w:rFonts w:asciiTheme="minorHAnsi" w:hAnsiTheme="minorHAnsi" w:cstheme="minorHAnsi"/>
                <w:b/>
                <w:i/>
                <w:iCs/>
                <w:sz w:val="24"/>
                <w:szCs w:val="24"/>
              </w:rPr>
              <w:t>Складові рейтингової оцінки для наукового керівника магістерської дисертації визначаються критерієм</w:t>
            </w:r>
          </w:p>
        </w:tc>
        <w:tc>
          <w:tcPr>
            <w:tcW w:w="2090" w:type="dxa"/>
            <w:shd w:val="clear" w:color="auto" w:fill="auto"/>
            <w:vAlign w:val="center"/>
          </w:tcPr>
          <w:p w:rsidR="002213C9" w:rsidRPr="00EE53A6" w:rsidRDefault="002213C9" w:rsidP="002213C9">
            <w:pPr>
              <w:spacing w:line="240" w:lineRule="auto"/>
              <w:jc w:val="center"/>
              <w:rPr>
                <w:rFonts w:ascii="Calibri" w:hAnsi="Calibri" w:cs="Calibri"/>
                <w:b/>
                <w:iCs/>
                <w:color w:val="000000"/>
                <w:sz w:val="24"/>
                <w:szCs w:val="24"/>
              </w:rPr>
            </w:pPr>
            <w:r w:rsidRPr="00EE53A6">
              <w:rPr>
                <w:rFonts w:ascii="Calibri" w:hAnsi="Calibri" w:cs="Calibri"/>
                <w:b/>
                <w:iCs/>
                <w:color w:val="000000"/>
                <w:sz w:val="24"/>
                <w:szCs w:val="24"/>
              </w:rPr>
              <w:t>12 … 20</w:t>
            </w:r>
          </w:p>
        </w:tc>
      </w:tr>
      <w:tr w:rsidR="002213C9" w:rsidRPr="00EE53A6" w:rsidTr="0004092D">
        <w:tc>
          <w:tcPr>
            <w:tcW w:w="8330" w:type="dxa"/>
            <w:shd w:val="clear" w:color="auto" w:fill="auto"/>
            <w:vAlign w:val="center"/>
          </w:tcPr>
          <w:p w:rsidR="002213C9" w:rsidRPr="00EE53A6" w:rsidRDefault="002213C9"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Якість роботи студента і якість підготовки матеріалів</w:t>
            </w:r>
          </w:p>
        </w:tc>
        <w:tc>
          <w:tcPr>
            <w:tcW w:w="2090" w:type="dxa"/>
            <w:shd w:val="clear" w:color="auto" w:fill="auto"/>
            <w:vAlign w:val="center"/>
          </w:tcPr>
          <w:p w:rsidR="002213C9" w:rsidRPr="00EE53A6" w:rsidRDefault="002213C9" w:rsidP="00175978">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12 … 20</w:t>
            </w:r>
          </w:p>
        </w:tc>
      </w:tr>
      <w:tr w:rsidR="002213C9" w:rsidRPr="00EE53A6" w:rsidTr="0004092D">
        <w:tc>
          <w:tcPr>
            <w:tcW w:w="8330" w:type="dxa"/>
            <w:shd w:val="clear" w:color="auto" w:fill="auto"/>
            <w:vAlign w:val="center"/>
          </w:tcPr>
          <w:p w:rsidR="002213C9" w:rsidRPr="00EE53A6" w:rsidRDefault="002213C9" w:rsidP="00045407">
            <w:pPr>
              <w:spacing w:line="240" w:lineRule="auto"/>
              <w:jc w:val="center"/>
              <w:rPr>
                <w:rFonts w:ascii="Calibri" w:hAnsi="Calibri" w:cs="Calibri"/>
                <w:iCs/>
                <w:color w:val="000000"/>
                <w:sz w:val="24"/>
                <w:szCs w:val="24"/>
              </w:rPr>
            </w:pPr>
            <w:r w:rsidRPr="00EE53A6">
              <w:rPr>
                <w:rFonts w:asciiTheme="minorHAnsi" w:hAnsiTheme="minorHAnsi" w:cstheme="minorHAnsi"/>
                <w:b/>
                <w:i/>
                <w:iCs/>
                <w:sz w:val="24"/>
                <w:szCs w:val="24"/>
              </w:rPr>
              <w:t>Складові рейтингової оцінки для екзаменаційної комісії визначаються за наступними критеріями</w:t>
            </w:r>
          </w:p>
        </w:tc>
        <w:tc>
          <w:tcPr>
            <w:tcW w:w="2090" w:type="dxa"/>
            <w:shd w:val="clear" w:color="auto" w:fill="auto"/>
            <w:vAlign w:val="center"/>
          </w:tcPr>
          <w:p w:rsidR="002213C9" w:rsidRPr="00EE53A6" w:rsidRDefault="002213C9" w:rsidP="0004092D">
            <w:pPr>
              <w:spacing w:line="240" w:lineRule="auto"/>
              <w:jc w:val="center"/>
              <w:rPr>
                <w:rFonts w:ascii="Calibri" w:hAnsi="Calibri" w:cs="Calibri"/>
                <w:b/>
                <w:iCs/>
                <w:color w:val="000000"/>
                <w:sz w:val="24"/>
                <w:szCs w:val="24"/>
              </w:rPr>
            </w:pPr>
            <w:r w:rsidRPr="00EE53A6">
              <w:rPr>
                <w:rFonts w:ascii="Calibri" w:hAnsi="Calibri" w:cs="Calibri"/>
                <w:b/>
                <w:iCs/>
                <w:color w:val="000000"/>
                <w:sz w:val="24"/>
                <w:szCs w:val="24"/>
              </w:rPr>
              <w:t>48 … 80</w:t>
            </w:r>
          </w:p>
        </w:tc>
      </w:tr>
      <w:tr w:rsidR="002213C9" w:rsidRPr="00EE53A6" w:rsidTr="0004092D">
        <w:tc>
          <w:tcPr>
            <w:tcW w:w="8330" w:type="dxa"/>
            <w:shd w:val="clear" w:color="auto" w:fill="auto"/>
            <w:vAlign w:val="center"/>
          </w:tcPr>
          <w:p w:rsidR="002213C9" w:rsidRPr="00EE53A6" w:rsidRDefault="002213C9"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Практична реалізація матеріалів дисертації</w:t>
            </w:r>
          </w:p>
        </w:tc>
        <w:tc>
          <w:tcPr>
            <w:tcW w:w="2090" w:type="dxa"/>
            <w:shd w:val="clear" w:color="auto" w:fill="auto"/>
            <w:vAlign w:val="center"/>
          </w:tcPr>
          <w:p w:rsidR="002213C9" w:rsidRPr="00EE53A6" w:rsidRDefault="002213C9"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6 … 10</w:t>
            </w:r>
          </w:p>
        </w:tc>
      </w:tr>
      <w:tr w:rsidR="002213C9" w:rsidRPr="00EE53A6" w:rsidTr="0004092D">
        <w:tc>
          <w:tcPr>
            <w:tcW w:w="8330" w:type="dxa"/>
            <w:shd w:val="clear" w:color="auto" w:fill="auto"/>
            <w:vAlign w:val="center"/>
          </w:tcPr>
          <w:p w:rsidR="002213C9" w:rsidRPr="00EE53A6" w:rsidRDefault="00045407"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 xml:space="preserve">Обґрунтування актуальності мети дисертації, глибина аналізу стану рішення </w:t>
            </w:r>
            <w:r w:rsidRPr="00EE53A6">
              <w:rPr>
                <w:rFonts w:ascii="Calibri" w:hAnsi="Calibri" w:cs="Calibri"/>
                <w:iCs/>
                <w:color w:val="000000"/>
                <w:sz w:val="24"/>
                <w:szCs w:val="24"/>
              </w:rPr>
              <w:lastRenderedPageBreak/>
              <w:t>проблеми</w:t>
            </w:r>
          </w:p>
        </w:tc>
        <w:tc>
          <w:tcPr>
            <w:tcW w:w="2090" w:type="dxa"/>
            <w:shd w:val="clear" w:color="auto" w:fill="auto"/>
            <w:vAlign w:val="center"/>
          </w:tcPr>
          <w:p w:rsidR="002213C9" w:rsidRPr="00EE53A6" w:rsidRDefault="00045407"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lastRenderedPageBreak/>
              <w:t>4</w:t>
            </w:r>
            <w:r w:rsidR="002213C9" w:rsidRPr="00EE53A6">
              <w:rPr>
                <w:rFonts w:ascii="Calibri" w:hAnsi="Calibri" w:cs="Calibri"/>
                <w:iCs/>
                <w:color w:val="000000"/>
                <w:sz w:val="24"/>
                <w:szCs w:val="24"/>
              </w:rPr>
              <w:t xml:space="preserve"> … </w:t>
            </w:r>
            <w:r w:rsidRPr="00EE53A6">
              <w:rPr>
                <w:rFonts w:ascii="Calibri" w:hAnsi="Calibri" w:cs="Calibri"/>
                <w:iCs/>
                <w:color w:val="000000"/>
                <w:sz w:val="24"/>
                <w:szCs w:val="24"/>
              </w:rPr>
              <w:t>6</w:t>
            </w:r>
          </w:p>
        </w:tc>
      </w:tr>
      <w:tr w:rsidR="00045407" w:rsidRPr="00EE53A6" w:rsidTr="00B16276">
        <w:tc>
          <w:tcPr>
            <w:tcW w:w="8330" w:type="dxa"/>
            <w:shd w:val="clear" w:color="auto" w:fill="auto"/>
            <w:vAlign w:val="center"/>
          </w:tcPr>
          <w:p w:rsidR="00045407" w:rsidRPr="00EE53A6" w:rsidRDefault="00045407"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lastRenderedPageBreak/>
              <w:t>Глибина розробки теоретичних положень дисертації</w:t>
            </w:r>
          </w:p>
        </w:tc>
        <w:tc>
          <w:tcPr>
            <w:tcW w:w="2090" w:type="dxa"/>
            <w:shd w:val="clear" w:color="auto" w:fill="auto"/>
            <w:vAlign w:val="center"/>
          </w:tcPr>
          <w:p w:rsidR="00045407" w:rsidRPr="00EE53A6" w:rsidRDefault="00045407"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4 … 6</w:t>
            </w:r>
          </w:p>
        </w:tc>
      </w:tr>
      <w:tr w:rsidR="002213C9" w:rsidRPr="00EE53A6" w:rsidTr="0004092D">
        <w:tc>
          <w:tcPr>
            <w:tcW w:w="8330" w:type="dxa"/>
            <w:shd w:val="clear" w:color="auto" w:fill="auto"/>
            <w:vAlign w:val="center"/>
          </w:tcPr>
          <w:p w:rsidR="002213C9" w:rsidRPr="00EE53A6" w:rsidRDefault="00045407"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Рівень виконання натурного експерименту або моделювання</w:t>
            </w:r>
          </w:p>
        </w:tc>
        <w:tc>
          <w:tcPr>
            <w:tcW w:w="2090" w:type="dxa"/>
            <w:shd w:val="clear" w:color="auto" w:fill="auto"/>
            <w:vAlign w:val="center"/>
          </w:tcPr>
          <w:p w:rsidR="002213C9" w:rsidRPr="00EE53A6" w:rsidRDefault="00045407"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4</w:t>
            </w:r>
            <w:r w:rsidR="002213C9" w:rsidRPr="00EE53A6">
              <w:rPr>
                <w:rFonts w:ascii="Calibri" w:hAnsi="Calibri" w:cs="Calibri"/>
                <w:iCs/>
                <w:color w:val="000000"/>
                <w:sz w:val="24"/>
                <w:szCs w:val="24"/>
              </w:rPr>
              <w:t xml:space="preserve"> … </w:t>
            </w:r>
            <w:r w:rsidRPr="00EE53A6">
              <w:rPr>
                <w:rFonts w:ascii="Calibri" w:hAnsi="Calibri" w:cs="Calibri"/>
                <w:iCs/>
                <w:color w:val="000000"/>
                <w:sz w:val="24"/>
                <w:szCs w:val="24"/>
              </w:rPr>
              <w:t>7</w:t>
            </w:r>
          </w:p>
        </w:tc>
      </w:tr>
      <w:tr w:rsidR="002213C9" w:rsidRPr="00EE53A6" w:rsidTr="0004092D">
        <w:tc>
          <w:tcPr>
            <w:tcW w:w="8330" w:type="dxa"/>
            <w:shd w:val="clear" w:color="auto" w:fill="auto"/>
            <w:vAlign w:val="center"/>
          </w:tcPr>
          <w:p w:rsidR="002213C9" w:rsidRPr="00EE53A6" w:rsidRDefault="00045407"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Рівень використання інформаційних технологій</w:t>
            </w:r>
          </w:p>
        </w:tc>
        <w:tc>
          <w:tcPr>
            <w:tcW w:w="2090" w:type="dxa"/>
            <w:shd w:val="clear" w:color="auto" w:fill="auto"/>
            <w:vAlign w:val="center"/>
          </w:tcPr>
          <w:p w:rsidR="002213C9" w:rsidRPr="00EE53A6" w:rsidRDefault="002213C9"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3 … 5</w:t>
            </w:r>
          </w:p>
        </w:tc>
      </w:tr>
      <w:tr w:rsidR="00045407" w:rsidRPr="00EE53A6" w:rsidTr="0004092D">
        <w:tc>
          <w:tcPr>
            <w:tcW w:w="8330" w:type="dxa"/>
            <w:shd w:val="clear" w:color="auto" w:fill="auto"/>
            <w:vAlign w:val="center"/>
          </w:tcPr>
          <w:p w:rsidR="00045407" w:rsidRPr="00EE53A6" w:rsidRDefault="00045407"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Якість оформлення пояснювальної записки магістерської дисертації</w:t>
            </w:r>
          </w:p>
        </w:tc>
        <w:tc>
          <w:tcPr>
            <w:tcW w:w="2090" w:type="dxa"/>
            <w:shd w:val="clear" w:color="auto" w:fill="auto"/>
            <w:vAlign w:val="center"/>
          </w:tcPr>
          <w:p w:rsidR="00045407" w:rsidRPr="00EE53A6" w:rsidRDefault="00045407"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5 … 9</w:t>
            </w:r>
          </w:p>
        </w:tc>
      </w:tr>
      <w:tr w:rsidR="00045407" w:rsidRPr="00EE53A6" w:rsidTr="0004092D">
        <w:tc>
          <w:tcPr>
            <w:tcW w:w="8330" w:type="dxa"/>
            <w:shd w:val="clear" w:color="auto" w:fill="auto"/>
            <w:vAlign w:val="center"/>
          </w:tcPr>
          <w:p w:rsidR="00045407" w:rsidRPr="00EE53A6" w:rsidRDefault="00045407"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Якість підготовки графічно - ілюстративного матеріалу</w:t>
            </w:r>
          </w:p>
        </w:tc>
        <w:tc>
          <w:tcPr>
            <w:tcW w:w="2090" w:type="dxa"/>
            <w:shd w:val="clear" w:color="auto" w:fill="auto"/>
            <w:vAlign w:val="center"/>
          </w:tcPr>
          <w:p w:rsidR="00045407" w:rsidRPr="00EE53A6" w:rsidRDefault="00045407"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4 … 7</w:t>
            </w:r>
          </w:p>
        </w:tc>
      </w:tr>
      <w:tr w:rsidR="00045407" w:rsidRPr="00EE53A6" w:rsidTr="0004092D">
        <w:tc>
          <w:tcPr>
            <w:tcW w:w="8330" w:type="dxa"/>
            <w:shd w:val="clear" w:color="auto" w:fill="auto"/>
            <w:vAlign w:val="center"/>
          </w:tcPr>
          <w:p w:rsidR="00045407" w:rsidRPr="00EE53A6" w:rsidRDefault="00045407" w:rsidP="00045407">
            <w:pPr>
              <w:spacing w:line="240" w:lineRule="auto"/>
              <w:rPr>
                <w:rFonts w:ascii="Calibri" w:hAnsi="Calibri" w:cs="Calibri"/>
                <w:iCs/>
                <w:color w:val="000000"/>
                <w:sz w:val="24"/>
                <w:szCs w:val="24"/>
              </w:rPr>
            </w:pPr>
            <w:r w:rsidRPr="00EE53A6">
              <w:rPr>
                <w:rFonts w:ascii="Calibri" w:hAnsi="Calibri" w:cs="Calibri"/>
                <w:iCs/>
                <w:color w:val="000000"/>
                <w:sz w:val="24"/>
                <w:szCs w:val="24"/>
              </w:rPr>
              <w:t>Якість доповіді на захисті та відповідей на запитання екзаменаційної комісії</w:t>
            </w:r>
          </w:p>
        </w:tc>
        <w:tc>
          <w:tcPr>
            <w:tcW w:w="2090" w:type="dxa"/>
            <w:shd w:val="clear" w:color="auto" w:fill="auto"/>
            <w:vAlign w:val="center"/>
          </w:tcPr>
          <w:p w:rsidR="00045407" w:rsidRPr="00EE53A6" w:rsidRDefault="00045407" w:rsidP="00045407">
            <w:pPr>
              <w:spacing w:line="240" w:lineRule="auto"/>
              <w:jc w:val="center"/>
              <w:rPr>
                <w:rFonts w:ascii="Calibri" w:hAnsi="Calibri" w:cs="Calibri"/>
                <w:iCs/>
                <w:color w:val="000000"/>
                <w:sz w:val="24"/>
                <w:szCs w:val="24"/>
              </w:rPr>
            </w:pPr>
            <w:r w:rsidRPr="00EE53A6">
              <w:rPr>
                <w:rFonts w:ascii="Calibri" w:hAnsi="Calibri" w:cs="Calibri"/>
                <w:iCs/>
                <w:color w:val="000000"/>
                <w:sz w:val="24"/>
                <w:szCs w:val="24"/>
              </w:rPr>
              <w:t>18 … 30</w:t>
            </w:r>
          </w:p>
        </w:tc>
      </w:tr>
      <w:tr w:rsidR="002213C9" w:rsidRPr="00EE53A6" w:rsidTr="0004092D">
        <w:tc>
          <w:tcPr>
            <w:tcW w:w="8330" w:type="dxa"/>
            <w:shd w:val="clear" w:color="auto" w:fill="auto"/>
            <w:vAlign w:val="center"/>
          </w:tcPr>
          <w:p w:rsidR="002213C9" w:rsidRPr="00EE53A6" w:rsidRDefault="002213C9" w:rsidP="0004092D">
            <w:pPr>
              <w:spacing w:line="240" w:lineRule="auto"/>
              <w:rPr>
                <w:rFonts w:ascii="Calibri" w:hAnsi="Calibri" w:cs="Calibri"/>
                <w:b/>
                <w:iCs/>
                <w:color w:val="000000"/>
                <w:sz w:val="24"/>
                <w:szCs w:val="24"/>
              </w:rPr>
            </w:pPr>
            <w:r w:rsidRPr="00EE53A6">
              <w:rPr>
                <w:rFonts w:ascii="Calibri" w:hAnsi="Calibri" w:cs="Calibri"/>
                <w:b/>
                <w:iCs/>
                <w:color w:val="000000"/>
                <w:sz w:val="24"/>
                <w:szCs w:val="24"/>
              </w:rPr>
              <w:t>Загальна сума балів</w:t>
            </w:r>
          </w:p>
        </w:tc>
        <w:tc>
          <w:tcPr>
            <w:tcW w:w="2090" w:type="dxa"/>
            <w:shd w:val="clear" w:color="auto" w:fill="auto"/>
            <w:vAlign w:val="center"/>
          </w:tcPr>
          <w:p w:rsidR="002213C9" w:rsidRPr="00EE53A6" w:rsidRDefault="002213C9" w:rsidP="0004092D">
            <w:pPr>
              <w:spacing w:line="240" w:lineRule="auto"/>
              <w:jc w:val="center"/>
              <w:rPr>
                <w:rFonts w:ascii="Calibri" w:hAnsi="Calibri" w:cs="Calibri"/>
                <w:b/>
                <w:iCs/>
                <w:color w:val="000000"/>
                <w:sz w:val="24"/>
                <w:szCs w:val="24"/>
              </w:rPr>
            </w:pPr>
            <w:r w:rsidRPr="00EE53A6">
              <w:rPr>
                <w:rFonts w:ascii="Calibri" w:hAnsi="Calibri" w:cs="Calibri"/>
                <w:b/>
                <w:iCs/>
                <w:color w:val="000000"/>
                <w:sz w:val="24"/>
                <w:szCs w:val="24"/>
              </w:rPr>
              <w:t>60 … 100</w:t>
            </w:r>
          </w:p>
        </w:tc>
      </w:tr>
    </w:tbl>
    <w:p w:rsidR="002213C9" w:rsidRPr="00EE53A6" w:rsidRDefault="002213C9" w:rsidP="002213C9">
      <w:pPr>
        <w:rPr>
          <w:rFonts w:asciiTheme="minorHAnsi" w:hAnsiTheme="minorHAnsi" w:cstheme="minorHAnsi"/>
          <w:i/>
          <w:iCs/>
          <w:sz w:val="24"/>
          <w:szCs w:val="24"/>
        </w:rPr>
      </w:pPr>
    </w:p>
    <w:p w:rsidR="00A706F5" w:rsidRPr="00EE53A6" w:rsidRDefault="00A706F5" w:rsidP="008A039B">
      <w:pPr>
        <w:ind w:firstLine="708"/>
        <w:rPr>
          <w:rFonts w:asciiTheme="minorHAnsi" w:hAnsiTheme="minorHAnsi" w:cstheme="minorHAnsi"/>
          <w:b/>
          <w:i/>
          <w:iCs/>
          <w:sz w:val="24"/>
          <w:szCs w:val="24"/>
        </w:rPr>
      </w:pPr>
      <w:r w:rsidRPr="00EE53A6">
        <w:rPr>
          <w:rFonts w:asciiTheme="minorHAnsi" w:hAnsiTheme="minorHAnsi" w:cstheme="minorHAnsi"/>
          <w:b/>
          <w:i/>
          <w:iCs/>
          <w:sz w:val="24"/>
          <w:szCs w:val="24"/>
        </w:rPr>
        <w:t>Складові рейтингової оцінки для наукового керівника магістерської дисертації</w:t>
      </w:r>
      <w:r w:rsidR="008A4971" w:rsidRPr="00EE53A6">
        <w:rPr>
          <w:rFonts w:asciiTheme="minorHAnsi" w:hAnsiTheme="minorHAnsi" w:cstheme="minorHAnsi"/>
          <w:b/>
          <w:i/>
          <w:iCs/>
          <w:sz w:val="24"/>
          <w:szCs w:val="24"/>
        </w:rPr>
        <w:t xml:space="preserve"> визначаються критерієм</w:t>
      </w:r>
      <w:r w:rsidRPr="00EE53A6">
        <w:rPr>
          <w:rFonts w:asciiTheme="minorHAnsi" w:hAnsiTheme="minorHAnsi" w:cstheme="minorHAnsi"/>
          <w:b/>
          <w:i/>
          <w:iCs/>
          <w:sz w:val="24"/>
          <w:szCs w:val="24"/>
        </w:rPr>
        <w:t>:</w:t>
      </w:r>
    </w:p>
    <w:p w:rsidR="00A706F5" w:rsidRPr="00EE53A6" w:rsidRDefault="00A706F5" w:rsidP="0014404A">
      <w:pPr>
        <w:spacing w:before="240"/>
        <w:ind w:firstLine="708"/>
        <w:rPr>
          <w:rFonts w:asciiTheme="minorHAnsi" w:hAnsiTheme="minorHAnsi" w:cstheme="minorHAnsi"/>
          <w:b/>
          <w:i/>
          <w:iCs/>
          <w:sz w:val="24"/>
          <w:szCs w:val="24"/>
        </w:rPr>
      </w:pPr>
      <w:r w:rsidRPr="00EE53A6">
        <w:rPr>
          <w:rFonts w:asciiTheme="minorHAnsi" w:hAnsiTheme="minorHAnsi" w:cstheme="minorHAnsi"/>
          <w:b/>
          <w:i/>
          <w:iCs/>
          <w:sz w:val="24"/>
          <w:szCs w:val="24"/>
        </w:rPr>
        <w:t>Якість роботи студента і якість підготовки матеріалів:</w:t>
      </w:r>
    </w:p>
    <w:p w:rsidR="00A706F5" w:rsidRPr="00EE53A6" w:rsidRDefault="00A706F5" w:rsidP="00A10820">
      <w:pPr>
        <w:pStyle w:val="a0"/>
        <w:numPr>
          <w:ilvl w:val="0"/>
          <w:numId w:val="11"/>
        </w:numPr>
        <w:ind w:left="0" w:firstLine="360"/>
        <w:rPr>
          <w:rFonts w:asciiTheme="minorHAnsi" w:hAnsiTheme="minorHAnsi" w:cstheme="minorHAnsi"/>
          <w:i/>
          <w:sz w:val="24"/>
          <w:szCs w:val="24"/>
        </w:rPr>
      </w:pPr>
      <w:r w:rsidRPr="00EE53A6">
        <w:rPr>
          <w:rFonts w:asciiTheme="minorHAnsi" w:hAnsiTheme="minorHAnsi" w:cstheme="minorHAnsi"/>
          <w:i/>
          <w:sz w:val="24"/>
          <w:szCs w:val="24"/>
        </w:rPr>
        <w:t>«відмінно», студент регулярно надавав на перевірку підготовлені матеріали згідно календарного графіку, вчасно оформлював результати експериментальних досліджень чи моделювання, вчасно надав магістерську дисертацію на перевірку в повному обсязі, чітко оформлював всі посилання на першоджерела для запозичень у тексті пояснювальної записки, вчасно отримав рецензію на магістерську дисертацію – 19-20 балів;</w:t>
      </w:r>
    </w:p>
    <w:p w:rsidR="00A706F5" w:rsidRPr="00EE53A6" w:rsidRDefault="00A706F5" w:rsidP="00A10820">
      <w:pPr>
        <w:pStyle w:val="a0"/>
        <w:numPr>
          <w:ilvl w:val="0"/>
          <w:numId w:val="11"/>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«добре», студент незначно відставав від календарного графіку підготовки магістерської дисертації, проте підсумкову роботу надав на перевірку вчасно, незначно затримував подання на перевірку результатів експериментальних досліджень чи моделювання, під час консультацій звертав увагу на зауваження наукового керівника і вчасно виправляв зміст </w:t>
      </w:r>
      <w:r w:rsidR="008A4971" w:rsidRPr="00EE53A6">
        <w:rPr>
          <w:rFonts w:asciiTheme="minorHAnsi" w:hAnsiTheme="minorHAnsi" w:cstheme="minorHAnsi"/>
          <w:i/>
          <w:sz w:val="24"/>
          <w:szCs w:val="24"/>
        </w:rPr>
        <w:t>пояснювальної записки</w:t>
      </w:r>
      <w:r w:rsidRPr="00EE53A6">
        <w:rPr>
          <w:rFonts w:asciiTheme="minorHAnsi" w:hAnsiTheme="minorHAnsi" w:cstheme="minorHAnsi"/>
          <w:i/>
          <w:sz w:val="24"/>
          <w:szCs w:val="24"/>
        </w:rPr>
        <w:t>, вчасно отримав рецензію на магістерську дисертацію – 1</w:t>
      </w:r>
      <w:r w:rsidR="008A4971" w:rsidRPr="00EE53A6">
        <w:rPr>
          <w:rFonts w:asciiTheme="minorHAnsi" w:hAnsiTheme="minorHAnsi" w:cstheme="minorHAnsi"/>
          <w:i/>
          <w:sz w:val="24"/>
          <w:szCs w:val="24"/>
        </w:rPr>
        <w:t>5</w:t>
      </w:r>
      <w:r w:rsidRPr="00EE53A6">
        <w:rPr>
          <w:rFonts w:asciiTheme="minorHAnsi" w:hAnsiTheme="minorHAnsi" w:cstheme="minorHAnsi"/>
          <w:i/>
          <w:sz w:val="24"/>
          <w:szCs w:val="24"/>
        </w:rPr>
        <w:t>-18 балів;</w:t>
      </w:r>
    </w:p>
    <w:p w:rsidR="00A706F5" w:rsidRPr="00EE53A6" w:rsidRDefault="008A4971" w:rsidP="00A10820">
      <w:pPr>
        <w:pStyle w:val="a0"/>
        <w:numPr>
          <w:ilvl w:val="0"/>
          <w:numId w:val="11"/>
        </w:numPr>
        <w:ind w:left="0" w:firstLine="360"/>
        <w:rPr>
          <w:rFonts w:asciiTheme="minorHAnsi" w:hAnsiTheme="minorHAnsi" w:cstheme="minorHAnsi"/>
          <w:i/>
          <w:sz w:val="24"/>
          <w:szCs w:val="24"/>
        </w:rPr>
      </w:pPr>
      <w:r w:rsidRPr="00EE53A6">
        <w:rPr>
          <w:rFonts w:asciiTheme="minorHAnsi" w:hAnsiTheme="minorHAnsi" w:cstheme="minorHAnsi"/>
          <w:i/>
          <w:sz w:val="24"/>
          <w:szCs w:val="24"/>
        </w:rPr>
        <w:t>«задовільно», студент затримував надання на перевірку матеріалів виконаних досліджень, оформлював результати неохайно, без поважних причин не виходив на зв’язок з науковим керівником, затримав подання магістерської дисертації на остаточну перевірку, затримав оформлення рецензії на магістерську дисертацію, під час перевірки пояснювальної записки на наявність плагіату були виявлені незначні за обсягом запозичення інших авторів без належного оформлення цитування, але ці недоліки були усунені студентом – 12-14 балів;</w:t>
      </w:r>
    </w:p>
    <w:p w:rsidR="008A4971" w:rsidRPr="00EE53A6" w:rsidRDefault="008A4971" w:rsidP="00A10820">
      <w:pPr>
        <w:pStyle w:val="a0"/>
        <w:numPr>
          <w:ilvl w:val="0"/>
          <w:numId w:val="11"/>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«незадовільно», студент не подав вчасно магістерську дисертацію на перевірку, а окремі матеріали досліджень не надавав на перевірку науковому керівнику, під час перевірки магістерської дисертації на наявність плагіату було виявлено більше 20% </w:t>
      </w:r>
      <w:proofErr w:type="spellStart"/>
      <w:r w:rsidRPr="00EE53A6">
        <w:rPr>
          <w:rFonts w:asciiTheme="minorHAnsi" w:hAnsiTheme="minorHAnsi" w:cstheme="minorHAnsi"/>
          <w:i/>
          <w:sz w:val="24"/>
          <w:szCs w:val="24"/>
        </w:rPr>
        <w:t>співпадінь</w:t>
      </w:r>
      <w:proofErr w:type="spellEnd"/>
      <w:r w:rsidRPr="00EE53A6">
        <w:rPr>
          <w:rFonts w:asciiTheme="minorHAnsi" w:hAnsiTheme="minorHAnsi" w:cstheme="minorHAnsi"/>
          <w:i/>
          <w:sz w:val="24"/>
          <w:szCs w:val="24"/>
        </w:rPr>
        <w:t xml:space="preserve"> з іншими джерелами, що не містять належно оформлених посилань на ці джерела, оформлення пояснювальної записки та графічного матеріалу оформлено не у відповідності до діючих нормативних документів – 0 балів.</w:t>
      </w:r>
    </w:p>
    <w:p w:rsidR="008A039B" w:rsidRPr="00EE53A6" w:rsidRDefault="008A039B" w:rsidP="0014404A">
      <w:pPr>
        <w:spacing w:before="240"/>
        <w:ind w:firstLine="708"/>
        <w:rPr>
          <w:rFonts w:asciiTheme="minorHAnsi" w:hAnsiTheme="minorHAnsi" w:cstheme="minorHAnsi"/>
          <w:b/>
          <w:i/>
          <w:iCs/>
          <w:sz w:val="24"/>
          <w:szCs w:val="24"/>
        </w:rPr>
      </w:pPr>
      <w:r w:rsidRPr="00EE53A6">
        <w:rPr>
          <w:rFonts w:asciiTheme="minorHAnsi" w:hAnsiTheme="minorHAnsi" w:cstheme="minorHAnsi"/>
          <w:b/>
          <w:i/>
          <w:iCs/>
          <w:sz w:val="24"/>
          <w:szCs w:val="24"/>
        </w:rPr>
        <w:t>Складові рейтингової оцінки для екзаменаційної комісії визначаються за наступними критеріями:</w:t>
      </w:r>
    </w:p>
    <w:p w:rsidR="008A039B" w:rsidRPr="00EE53A6" w:rsidRDefault="008A039B" w:rsidP="0014404A">
      <w:pPr>
        <w:spacing w:before="240"/>
        <w:ind w:firstLine="708"/>
        <w:rPr>
          <w:rFonts w:asciiTheme="minorHAnsi" w:hAnsiTheme="minorHAnsi" w:cstheme="minorHAnsi"/>
          <w:b/>
          <w:i/>
          <w:sz w:val="24"/>
          <w:szCs w:val="24"/>
        </w:rPr>
      </w:pPr>
      <w:r w:rsidRPr="00EE53A6">
        <w:rPr>
          <w:rFonts w:asciiTheme="minorHAnsi" w:hAnsiTheme="minorHAnsi" w:cstheme="minorHAnsi"/>
          <w:b/>
          <w:i/>
          <w:sz w:val="24"/>
          <w:szCs w:val="24"/>
        </w:rPr>
        <w:t>Практична реалізація матеріалів дисертації:</w:t>
      </w:r>
    </w:p>
    <w:p w:rsidR="008A039B" w:rsidRPr="00EE53A6" w:rsidRDefault="008A039B" w:rsidP="00A10820">
      <w:pPr>
        <w:pStyle w:val="a0"/>
        <w:numPr>
          <w:ilvl w:val="0"/>
          <w:numId w:val="8"/>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«відмінно», дисертація виконана за заявкою підприємства, установи; за матеріалами магістерської дисертації наявно не менше однієї наукової публікації у фаховому виданні не нижче категорії Б, або у англомовних виданнях, що входять до </w:t>
      </w:r>
      <w:proofErr w:type="spellStart"/>
      <w:r w:rsidRPr="00EE53A6">
        <w:rPr>
          <w:rFonts w:asciiTheme="minorHAnsi" w:hAnsiTheme="minorHAnsi" w:cstheme="minorHAnsi"/>
          <w:i/>
          <w:sz w:val="24"/>
          <w:szCs w:val="24"/>
        </w:rPr>
        <w:t>наукометричних</w:t>
      </w:r>
      <w:proofErr w:type="spellEnd"/>
      <w:r w:rsidRPr="00EE53A6">
        <w:rPr>
          <w:rFonts w:asciiTheme="minorHAnsi" w:hAnsiTheme="minorHAnsi" w:cstheme="minorHAnsi"/>
          <w:i/>
          <w:sz w:val="24"/>
          <w:szCs w:val="24"/>
        </w:rPr>
        <w:t xml:space="preserve"> баз даних </w:t>
      </w:r>
      <w:proofErr w:type="spellStart"/>
      <w:r w:rsidRPr="00EE53A6">
        <w:rPr>
          <w:rFonts w:asciiTheme="minorHAnsi" w:hAnsiTheme="minorHAnsi" w:cstheme="minorHAnsi"/>
          <w:i/>
          <w:sz w:val="24"/>
          <w:szCs w:val="24"/>
        </w:rPr>
        <w:t>Scopus</w:t>
      </w:r>
      <w:proofErr w:type="spellEnd"/>
      <w:r w:rsidRPr="00EE53A6">
        <w:rPr>
          <w:rFonts w:asciiTheme="minorHAnsi" w:hAnsiTheme="minorHAnsi" w:cstheme="minorHAnsi"/>
          <w:i/>
          <w:sz w:val="24"/>
          <w:szCs w:val="24"/>
        </w:rPr>
        <w:t xml:space="preserve">, </w:t>
      </w:r>
      <w:proofErr w:type="spellStart"/>
      <w:r w:rsidRPr="00EE53A6">
        <w:rPr>
          <w:rFonts w:asciiTheme="minorHAnsi" w:hAnsiTheme="minorHAnsi" w:cstheme="minorHAnsi"/>
          <w:i/>
          <w:sz w:val="24"/>
          <w:szCs w:val="24"/>
        </w:rPr>
        <w:t>Web</w:t>
      </w:r>
      <w:proofErr w:type="spellEnd"/>
      <w:r w:rsidRPr="00EE53A6">
        <w:rPr>
          <w:rFonts w:asciiTheme="minorHAnsi" w:hAnsiTheme="minorHAnsi" w:cstheme="minorHAnsi"/>
          <w:i/>
          <w:sz w:val="24"/>
          <w:szCs w:val="24"/>
        </w:rPr>
        <w:t xml:space="preserve"> </w:t>
      </w:r>
      <w:proofErr w:type="spellStart"/>
      <w:r w:rsidRPr="00EE53A6">
        <w:rPr>
          <w:rFonts w:asciiTheme="minorHAnsi" w:hAnsiTheme="minorHAnsi" w:cstheme="minorHAnsi"/>
          <w:i/>
          <w:sz w:val="24"/>
          <w:szCs w:val="24"/>
        </w:rPr>
        <w:t>of</w:t>
      </w:r>
      <w:proofErr w:type="spellEnd"/>
      <w:r w:rsidRPr="00EE53A6">
        <w:rPr>
          <w:rFonts w:asciiTheme="minorHAnsi" w:hAnsiTheme="minorHAnsi" w:cstheme="minorHAnsi"/>
          <w:i/>
          <w:sz w:val="24"/>
          <w:szCs w:val="24"/>
        </w:rPr>
        <w:t xml:space="preserve"> </w:t>
      </w:r>
      <w:proofErr w:type="spellStart"/>
      <w:r w:rsidRPr="00EE53A6">
        <w:rPr>
          <w:rFonts w:asciiTheme="minorHAnsi" w:hAnsiTheme="minorHAnsi" w:cstheme="minorHAnsi"/>
          <w:i/>
          <w:sz w:val="24"/>
          <w:szCs w:val="24"/>
        </w:rPr>
        <w:t>Science</w:t>
      </w:r>
      <w:proofErr w:type="spellEnd"/>
      <w:r w:rsidRPr="00EE53A6">
        <w:rPr>
          <w:rFonts w:asciiTheme="minorHAnsi" w:hAnsiTheme="minorHAnsi" w:cstheme="minorHAnsi"/>
          <w:i/>
          <w:sz w:val="24"/>
          <w:szCs w:val="24"/>
        </w:rPr>
        <w:t>, або зроблено доповідь на міжнародній</w:t>
      </w:r>
      <w:r w:rsidR="00FF1D40" w:rsidRPr="00EE53A6">
        <w:rPr>
          <w:rFonts w:asciiTheme="minorHAnsi" w:hAnsiTheme="minorHAnsi" w:cstheme="minorHAnsi"/>
          <w:i/>
          <w:sz w:val="24"/>
          <w:szCs w:val="24"/>
        </w:rPr>
        <w:t xml:space="preserve"> (закордонній) чи Всеукраїнській</w:t>
      </w:r>
      <w:r w:rsidRPr="00EE53A6">
        <w:rPr>
          <w:rFonts w:asciiTheme="minorHAnsi" w:hAnsiTheme="minorHAnsi" w:cstheme="minorHAnsi"/>
          <w:i/>
          <w:sz w:val="24"/>
          <w:szCs w:val="24"/>
        </w:rPr>
        <w:t xml:space="preserve"> науковій конференції з публікацією тез доповіді, або розроблено макет пристрою, або одержано охоронний документ (подано заявку на одержання охоронного документа) на корисну </w:t>
      </w:r>
      <w:r w:rsidRPr="00EE53A6">
        <w:rPr>
          <w:rFonts w:asciiTheme="minorHAnsi" w:hAnsiTheme="minorHAnsi" w:cstheme="minorHAnsi"/>
          <w:i/>
          <w:sz w:val="24"/>
          <w:szCs w:val="24"/>
        </w:rPr>
        <w:lastRenderedPageBreak/>
        <w:t>модель, винахід або свідоцтво авторського права, або створене оригінальне програмне забезпечення – 9-10 балів;</w:t>
      </w:r>
    </w:p>
    <w:p w:rsidR="00327EF9" w:rsidRPr="00EE53A6" w:rsidRDefault="00327EF9" w:rsidP="00A10820">
      <w:pPr>
        <w:pStyle w:val="a0"/>
        <w:numPr>
          <w:ilvl w:val="0"/>
          <w:numId w:val="8"/>
        </w:numPr>
        <w:ind w:left="0" w:firstLine="360"/>
        <w:rPr>
          <w:rFonts w:asciiTheme="minorHAnsi" w:hAnsiTheme="minorHAnsi" w:cstheme="minorHAnsi"/>
          <w:i/>
          <w:sz w:val="24"/>
          <w:szCs w:val="24"/>
        </w:rPr>
      </w:pPr>
      <w:r w:rsidRPr="00EE53A6">
        <w:rPr>
          <w:rFonts w:asciiTheme="minorHAnsi" w:hAnsiTheme="minorHAnsi" w:cstheme="minorHAnsi"/>
          <w:i/>
          <w:sz w:val="24"/>
          <w:szCs w:val="24"/>
        </w:rPr>
        <w:t>«добре», дисертація виконана з метою удосконалення навчального процесу випускової кафедри – 7-8 балів;</w:t>
      </w:r>
    </w:p>
    <w:p w:rsidR="00327EF9" w:rsidRPr="00EE53A6" w:rsidRDefault="00327EF9" w:rsidP="00A10820">
      <w:pPr>
        <w:pStyle w:val="a0"/>
        <w:numPr>
          <w:ilvl w:val="0"/>
          <w:numId w:val="8"/>
        </w:numPr>
        <w:ind w:left="0" w:firstLine="360"/>
        <w:rPr>
          <w:rFonts w:asciiTheme="minorHAnsi" w:hAnsiTheme="minorHAnsi" w:cstheme="minorHAnsi"/>
          <w:i/>
          <w:sz w:val="24"/>
          <w:szCs w:val="24"/>
        </w:rPr>
      </w:pPr>
      <w:r w:rsidRPr="00EE53A6">
        <w:rPr>
          <w:rFonts w:asciiTheme="minorHAnsi" w:hAnsiTheme="minorHAnsi" w:cstheme="minorHAnsi"/>
          <w:i/>
          <w:sz w:val="24"/>
          <w:szCs w:val="24"/>
        </w:rPr>
        <w:t>«задовільно», зовнішня апробація результатів виконання магістерської дисертації відсутня –</w:t>
      </w:r>
      <w:r w:rsidR="002213C9" w:rsidRPr="00EE53A6">
        <w:rPr>
          <w:rFonts w:asciiTheme="minorHAnsi" w:hAnsiTheme="minorHAnsi" w:cstheme="minorHAnsi"/>
          <w:i/>
          <w:sz w:val="24"/>
          <w:szCs w:val="24"/>
        </w:rPr>
        <w:t xml:space="preserve"> </w:t>
      </w:r>
      <w:r w:rsidR="001013EF" w:rsidRPr="00EE53A6">
        <w:rPr>
          <w:rFonts w:asciiTheme="minorHAnsi" w:hAnsiTheme="minorHAnsi" w:cstheme="minorHAnsi"/>
          <w:i/>
          <w:sz w:val="24"/>
          <w:szCs w:val="24"/>
        </w:rPr>
        <w:t>6</w:t>
      </w:r>
      <w:r w:rsidRPr="00EE53A6">
        <w:rPr>
          <w:rFonts w:asciiTheme="minorHAnsi" w:hAnsiTheme="minorHAnsi" w:cstheme="minorHAnsi"/>
          <w:i/>
          <w:sz w:val="24"/>
          <w:szCs w:val="24"/>
        </w:rPr>
        <w:t xml:space="preserve"> балів;</w:t>
      </w:r>
    </w:p>
    <w:p w:rsidR="00327EF9" w:rsidRPr="00EE53A6" w:rsidRDefault="00327EF9" w:rsidP="00A10820">
      <w:pPr>
        <w:pStyle w:val="a0"/>
        <w:numPr>
          <w:ilvl w:val="0"/>
          <w:numId w:val="8"/>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реалізацію матеріалів дисертації не здійснено – 0 балів;</w:t>
      </w:r>
    </w:p>
    <w:p w:rsidR="00327EF9" w:rsidRPr="00EE53A6" w:rsidRDefault="00FF1D40" w:rsidP="0014404A">
      <w:pPr>
        <w:spacing w:before="240"/>
        <w:ind w:firstLine="708"/>
        <w:rPr>
          <w:rFonts w:asciiTheme="minorHAnsi" w:hAnsiTheme="minorHAnsi" w:cstheme="minorHAnsi"/>
          <w:b/>
          <w:i/>
          <w:sz w:val="24"/>
          <w:szCs w:val="24"/>
        </w:rPr>
      </w:pPr>
      <w:r w:rsidRPr="00EE53A6">
        <w:rPr>
          <w:rFonts w:asciiTheme="minorHAnsi" w:hAnsiTheme="minorHAnsi" w:cstheme="minorHAnsi"/>
          <w:b/>
          <w:i/>
          <w:sz w:val="24"/>
          <w:szCs w:val="24"/>
        </w:rPr>
        <w:t>Обґрунтування актуальності мети дисертації, глибина аналізу стану рішення проблеми:</w:t>
      </w:r>
    </w:p>
    <w:p w:rsidR="00FF1D40" w:rsidRPr="00EE53A6" w:rsidRDefault="00FF1D40" w:rsidP="00A10820">
      <w:pPr>
        <w:pStyle w:val="a0"/>
        <w:numPr>
          <w:ilvl w:val="0"/>
          <w:numId w:val="9"/>
        </w:numPr>
        <w:ind w:left="0" w:firstLine="360"/>
        <w:rPr>
          <w:rFonts w:asciiTheme="minorHAnsi" w:hAnsiTheme="minorHAnsi" w:cstheme="minorHAnsi"/>
          <w:i/>
          <w:sz w:val="24"/>
          <w:szCs w:val="24"/>
        </w:rPr>
      </w:pPr>
      <w:r w:rsidRPr="00EE53A6">
        <w:rPr>
          <w:rFonts w:asciiTheme="minorHAnsi" w:hAnsiTheme="minorHAnsi" w:cstheme="minorHAnsi"/>
          <w:i/>
          <w:sz w:val="24"/>
          <w:szCs w:val="24"/>
        </w:rPr>
        <w:t>«відмінно», аналіз стану проблеми здійснено за новітніми вітчизняними і зарубіжними джерелами – 6 балів;</w:t>
      </w:r>
    </w:p>
    <w:p w:rsidR="00FF1D40" w:rsidRPr="00EE53A6" w:rsidRDefault="00FF1D40" w:rsidP="00A10820">
      <w:pPr>
        <w:pStyle w:val="a0"/>
        <w:numPr>
          <w:ilvl w:val="0"/>
          <w:numId w:val="9"/>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«добре», аналіз стану проблеми здійснено в основному за вітчизняними джерелами без використання періодичних науково-технічних іноземних видань – </w:t>
      </w:r>
      <w:r w:rsidR="00045407" w:rsidRPr="00EE53A6">
        <w:rPr>
          <w:rFonts w:asciiTheme="minorHAnsi" w:hAnsiTheme="minorHAnsi" w:cstheme="minorHAnsi"/>
          <w:i/>
          <w:sz w:val="24"/>
          <w:szCs w:val="24"/>
        </w:rPr>
        <w:t>5</w:t>
      </w:r>
      <w:r w:rsidRPr="00EE53A6">
        <w:rPr>
          <w:rFonts w:asciiTheme="minorHAnsi" w:hAnsiTheme="minorHAnsi" w:cstheme="minorHAnsi"/>
          <w:i/>
          <w:sz w:val="24"/>
          <w:szCs w:val="24"/>
        </w:rPr>
        <w:t xml:space="preserve"> бал</w:t>
      </w:r>
      <w:r w:rsidR="00045407" w:rsidRPr="00EE53A6">
        <w:rPr>
          <w:rFonts w:asciiTheme="minorHAnsi" w:hAnsiTheme="minorHAnsi" w:cstheme="minorHAnsi"/>
          <w:i/>
          <w:sz w:val="24"/>
          <w:szCs w:val="24"/>
        </w:rPr>
        <w:t>ів</w:t>
      </w:r>
      <w:r w:rsidRPr="00EE53A6">
        <w:rPr>
          <w:rFonts w:asciiTheme="minorHAnsi" w:hAnsiTheme="minorHAnsi" w:cstheme="minorHAnsi"/>
          <w:i/>
          <w:sz w:val="24"/>
          <w:szCs w:val="24"/>
        </w:rPr>
        <w:t>;</w:t>
      </w:r>
    </w:p>
    <w:p w:rsidR="00FF1D40" w:rsidRPr="00EE53A6" w:rsidRDefault="00FF1D40" w:rsidP="00A10820">
      <w:pPr>
        <w:pStyle w:val="a0"/>
        <w:numPr>
          <w:ilvl w:val="0"/>
          <w:numId w:val="9"/>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«задовільно», аналіз стану здійснено в основному за навчальною літературою та застарілими джерелами (більше 5 років) – </w:t>
      </w:r>
      <w:r w:rsidR="00045407" w:rsidRPr="00EE53A6">
        <w:rPr>
          <w:rFonts w:asciiTheme="minorHAnsi" w:hAnsiTheme="minorHAnsi" w:cstheme="minorHAnsi"/>
          <w:i/>
          <w:sz w:val="24"/>
          <w:szCs w:val="24"/>
        </w:rPr>
        <w:t>4</w:t>
      </w:r>
      <w:r w:rsidRPr="00EE53A6">
        <w:rPr>
          <w:rFonts w:asciiTheme="minorHAnsi" w:hAnsiTheme="minorHAnsi" w:cstheme="minorHAnsi"/>
          <w:i/>
          <w:sz w:val="24"/>
          <w:szCs w:val="24"/>
        </w:rPr>
        <w:t xml:space="preserve"> бали;</w:t>
      </w:r>
    </w:p>
    <w:p w:rsidR="00FF1D40" w:rsidRPr="00EE53A6" w:rsidRDefault="00FF1D40" w:rsidP="00A10820">
      <w:pPr>
        <w:pStyle w:val="a0"/>
        <w:numPr>
          <w:ilvl w:val="0"/>
          <w:numId w:val="9"/>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аналіз стану проблеми відсутній – 0 балів;</w:t>
      </w:r>
    </w:p>
    <w:p w:rsidR="00FF1D40" w:rsidRPr="00EE53A6" w:rsidRDefault="001013EF" w:rsidP="0014404A">
      <w:pPr>
        <w:spacing w:before="240"/>
        <w:ind w:firstLine="709"/>
        <w:rPr>
          <w:rFonts w:asciiTheme="minorHAnsi" w:hAnsiTheme="minorHAnsi" w:cstheme="minorHAnsi"/>
          <w:b/>
          <w:i/>
          <w:sz w:val="24"/>
          <w:szCs w:val="24"/>
        </w:rPr>
      </w:pPr>
      <w:r w:rsidRPr="00EE53A6">
        <w:rPr>
          <w:rFonts w:asciiTheme="minorHAnsi" w:hAnsiTheme="minorHAnsi" w:cstheme="minorHAnsi"/>
          <w:b/>
          <w:i/>
          <w:sz w:val="24"/>
          <w:szCs w:val="24"/>
        </w:rPr>
        <w:t>Глибина розробки теоретичних положень дисертації:</w:t>
      </w:r>
    </w:p>
    <w:p w:rsidR="001013EF" w:rsidRPr="00EE53A6" w:rsidRDefault="001013EF"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«відмінно», вибір теоретичних та/або експериментальних методів дослідження здійснено на підставі підходів системного аналізу</w:t>
      </w:r>
      <w:r w:rsidR="001D6044" w:rsidRPr="00EE53A6">
        <w:rPr>
          <w:rFonts w:asciiTheme="minorHAnsi" w:hAnsiTheme="minorHAnsi" w:cstheme="minorHAnsi"/>
          <w:i/>
          <w:sz w:val="24"/>
          <w:szCs w:val="24"/>
        </w:rPr>
        <w:t>, теоретичні положення містять елементи наукової новизни</w:t>
      </w:r>
      <w:r w:rsidRPr="00EE53A6">
        <w:rPr>
          <w:rFonts w:asciiTheme="minorHAnsi" w:hAnsiTheme="minorHAnsi" w:cstheme="minorHAnsi"/>
          <w:i/>
          <w:sz w:val="24"/>
          <w:szCs w:val="24"/>
        </w:rPr>
        <w:t xml:space="preserve"> –</w:t>
      </w:r>
      <w:r w:rsidR="00045407" w:rsidRPr="00EE53A6">
        <w:rPr>
          <w:rFonts w:asciiTheme="minorHAnsi" w:hAnsiTheme="minorHAnsi" w:cstheme="minorHAnsi"/>
          <w:i/>
          <w:sz w:val="24"/>
          <w:szCs w:val="24"/>
        </w:rPr>
        <w:t xml:space="preserve"> </w:t>
      </w:r>
      <w:r w:rsidRPr="00EE53A6">
        <w:rPr>
          <w:rFonts w:asciiTheme="minorHAnsi" w:hAnsiTheme="minorHAnsi" w:cstheme="minorHAnsi"/>
          <w:i/>
          <w:sz w:val="24"/>
          <w:szCs w:val="24"/>
        </w:rPr>
        <w:t>6 балів;</w:t>
      </w:r>
    </w:p>
    <w:p w:rsidR="001D6044" w:rsidRPr="00EE53A6" w:rsidRDefault="001D6044"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«добре», використані методи дослідження достатньо не обґрунтовані, глибина теоретичних досліджень проведена не в достатньому обсязі, запропоновані нові рішення – </w:t>
      </w:r>
      <w:r w:rsidR="00045407" w:rsidRPr="00EE53A6">
        <w:rPr>
          <w:rFonts w:asciiTheme="minorHAnsi" w:hAnsiTheme="minorHAnsi" w:cstheme="minorHAnsi"/>
          <w:i/>
          <w:sz w:val="24"/>
          <w:szCs w:val="24"/>
        </w:rPr>
        <w:t>5</w:t>
      </w:r>
      <w:r w:rsidRPr="00EE53A6">
        <w:rPr>
          <w:rFonts w:asciiTheme="minorHAnsi" w:hAnsiTheme="minorHAnsi" w:cstheme="minorHAnsi"/>
          <w:i/>
          <w:sz w:val="24"/>
          <w:szCs w:val="24"/>
        </w:rPr>
        <w:t xml:space="preserve"> бал</w:t>
      </w:r>
      <w:r w:rsidR="00045407" w:rsidRPr="00EE53A6">
        <w:rPr>
          <w:rFonts w:asciiTheme="minorHAnsi" w:hAnsiTheme="minorHAnsi" w:cstheme="minorHAnsi"/>
          <w:i/>
          <w:sz w:val="24"/>
          <w:szCs w:val="24"/>
        </w:rPr>
        <w:t>ів</w:t>
      </w:r>
      <w:r w:rsidRPr="00EE53A6">
        <w:rPr>
          <w:rFonts w:asciiTheme="minorHAnsi" w:hAnsiTheme="minorHAnsi" w:cstheme="minorHAnsi"/>
          <w:i/>
          <w:sz w:val="24"/>
          <w:szCs w:val="24"/>
        </w:rPr>
        <w:t>;</w:t>
      </w:r>
    </w:p>
    <w:p w:rsidR="001D6044" w:rsidRPr="00EE53A6" w:rsidRDefault="001D6044"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«задовільно», математичні моделі та обрахунки запропоновано та проведено без обґрунтування та з мінімальною оригінальністю – </w:t>
      </w:r>
      <w:r w:rsidR="00045407" w:rsidRPr="00EE53A6">
        <w:rPr>
          <w:rFonts w:asciiTheme="minorHAnsi" w:hAnsiTheme="minorHAnsi" w:cstheme="minorHAnsi"/>
          <w:i/>
          <w:sz w:val="24"/>
          <w:szCs w:val="24"/>
        </w:rPr>
        <w:t>4</w:t>
      </w:r>
      <w:r w:rsidRPr="00EE53A6">
        <w:rPr>
          <w:rFonts w:asciiTheme="minorHAnsi" w:hAnsiTheme="minorHAnsi" w:cstheme="minorHAnsi"/>
          <w:i/>
          <w:sz w:val="24"/>
          <w:szCs w:val="24"/>
        </w:rPr>
        <w:t xml:space="preserve"> бали;</w:t>
      </w:r>
    </w:p>
    <w:p w:rsidR="001D6044" w:rsidRPr="00EE53A6" w:rsidRDefault="001D6044"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методи дослідження не було обрано, елементи наукової новизни відсутні – 0 балів;</w:t>
      </w:r>
    </w:p>
    <w:p w:rsidR="001D6044" w:rsidRPr="00EE53A6" w:rsidRDefault="00341E80" w:rsidP="0014404A">
      <w:pPr>
        <w:spacing w:before="240"/>
        <w:ind w:firstLine="709"/>
        <w:rPr>
          <w:rFonts w:asciiTheme="minorHAnsi" w:hAnsiTheme="minorHAnsi" w:cstheme="minorHAnsi"/>
          <w:b/>
          <w:i/>
          <w:sz w:val="24"/>
          <w:szCs w:val="24"/>
        </w:rPr>
      </w:pPr>
      <w:r w:rsidRPr="00EE53A6">
        <w:rPr>
          <w:rFonts w:asciiTheme="minorHAnsi" w:hAnsiTheme="minorHAnsi" w:cstheme="minorHAnsi"/>
          <w:b/>
          <w:i/>
          <w:sz w:val="24"/>
          <w:szCs w:val="24"/>
        </w:rPr>
        <w:t>Рівень виконання натурного експерименту або моделювання:</w:t>
      </w:r>
    </w:p>
    <w:p w:rsidR="00341E80" w:rsidRPr="00EE53A6" w:rsidRDefault="00341E80"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«відмінно», використано самостійно розроблений макет, математичну модель, програму, дослідження проведено на сучасному технічному та методичному рівні</w:t>
      </w:r>
      <w:r w:rsidR="00045407" w:rsidRPr="00EE53A6">
        <w:rPr>
          <w:rFonts w:asciiTheme="minorHAnsi" w:hAnsiTheme="minorHAnsi" w:cstheme="minorHAnsi"/>
          <w:i/>
          <w:sz w:val="24"/>
          <w:szCs w:val="24"/>
        </w:rPr>
        <w:t xml:space="preserve"> </w:t>
      </w:r>
      <w:r w:rsidRPr="00EE53A6">
        <w:rPr>
          <w:rFonts w:asciiTheme="minorHAnsi" w:hAnsiTheme="minorHAnsi" w:cstheme="minorHAnsi"/>
          <w:i/>
          <w:sz w:val="24"/>
          <w:szCs w:val="24"/>
        </w:rPr>
        <w:t>– 7 балів;</w:t>
      </w:r>
    </w:p>
    <w:p w:rsidR="00341E80" w:rsidRPr="00EE53A6" w:rsidRDefault="00341E80"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«добре», експерименти проводились на стандартному обладнанні, з використанням відомих математичних моделей, програмних засобів; вибір методу дослідження, методу моделювання зроблений вірно, але без достатнього обґрунтування – 5-6 балів;</w:t>
      </w:r>
    </w:p>
    <w:p w:rsidR="00341E80" w:rsidRPr="00EE53A6" w:rsidRDefault="00341E80"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«задовільно», експериментальні дослідження не проводились –</w:t>
      </w:r>
      <w:r w:rsidR="00045407" w:rsidRPr="00EE53A6">
        <w:rPr>
          <w:rFonts w:asciiTheme="minorHAnsi" w:hAnsiTheme="minorHAnsi" w:cstheme="minorHAnsi"/>
          <w:i/>
          <w:sz w:val="24"/>
          <w:szCs w:val="24"/>
        </w:rPr>
        <w:t xml:space="preserve"> </w:t>
      </w:r>
      <w:r w:rsidRPr="00EE53A6">
        <w:rPr>
          <w:rFonts w:asciiTheme="minorHAnsi" w:hAnsiTheme="minorHAnsi" w:cstheme="minorHAnsi"/>
          <w:i/>
          <w:sz w:val="24"/>
          <w:szCs w:val="24"/>
        </w:rPr>
        <w:t>4 бали;</w:t>
      </w:r>
    </w:p>
    <w:p w:rsidR="00341E80" w:rsidRPr="00EE53A6" w:rsidRDefault="00341E80"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математичну модель не було розроблено – 0 балів;</w:t>
      </w:r>
    </w:p>
    <w:p w:rsidR="00341E80" w:rsidRPr="00EE53A6" w:rsidRDefault="00451345" w:rsidP="0014404A">
      <w:pPr>
        <w:spacing w:before="240"/>
        <w:ind w:firstLine="709"/>
        <w:rPr>
          <w:rFonts w:asciiTheme="minorHAnsi" w:hAnsiTheme="minorHAnsi" w:cstheme="minorHAnsi"/>
          <w:b/>
          <w:i/>
          <w:sz w:val="24"/>
          <w:szCs w:val="24"/>
        </w:rPr>
      </w:pPr>
      <w:r w:rsidRPr="00EE53A6">
        <w:rPr>
          <w:rFonts w:asciiTheme="minorHAnsi" w:hAnsiTheme="minorHAnsi" w:cstheme="minorHAnsi"/>
          <w:b/>
          <w:i/>
          <w:sz w:val="24"/>
          <w:szCs w:val="24"/>
        </w:rPr>
        <w:t>Рівень використання інформаційних технологій:</w:t>
      </w:r>
    </w:p>
    <w:p w:rsidR="00451345" w:rsidRPr="00EE53A6" w:rsidRDefault="00451345"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«відмінно», використано декілька сучасних інформаційних технологій – 5 балів;</w:t>
      </w:r>
    </w:p>
    <w:p w:rsidR="00EC0632" w:rsidRPr="00EE53A6" w:rsidRDefault="00EC0632"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«добре», використано лише один сучасний спеціальний програмний засіб – 4 бали;</w:t>
      </w:r>
    </w:p>
    <w:p w:rsidR="00EC0632" w:rsidRPr="00EE53A6" w:rsidRDefault="00EC0632"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«задовільно», використовувались застарілі програмні засоби – 3 бали;</w:t>
      </w:r>
    </w:p>
    <w:p w:rsidR="00EC0632" w:rsidRPr="00EE53A6" w:rsidRDefault="00EC0632"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програмні засоби не використовувались – 0 балів;</w:t>
      </w:r>
    </w:p>
    <w:p w:rsidR="00EC0632" w:rsidRPr="00EE53A6" w:rsidRDefault="003B7A3D" w:rsidP="0014404A">
      <w:pPr>
        <w:spacing w:before="240"/>
        <w:ind w:firstLine="709"/>
        <w:rPr>
          <w:rFonts w:asciiTheme="minorHAnsi" w:hAnsiTheme="minorHAnsi" w:cstheme="minorHAnsi"/>
          <w:b/>
          <w:i/>
          <w:sz w:val="24"/>
          <w:szCs w:val="24"/>
        </w:rPr>
      </w:pPr>
      <w:r w:rsidRPr="00EE53A6">
        <w:rPr>
          <w:rFonts w:asciiTheme="minorHAnsi" w:hAnsiTheme="minorHAnsi" w:cstheme="minorHAnsi"/>
          <w:b/>
          <w:i/>
          <w:sz w:val="24"/>
          <w:szCs w:val="24"/>
        </w:rPr>
        <w:t>Якість оформлення пояснювальної записки магістерської дисертації:</w:t>
      </w:r>
    </w:p>
    <w:p w:rsidR="003B7A3D" w:rsidRPr="00EE53A6" w:rsidRDefault="003B7A3D"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lastRenderedPageBreak/>
        <w:t>«відмінно», вимоги стандартів повністю виконані, матеріал викладено, логічно, послідовно, чітко, у відповідності до вимог –</w:t>
      </w:r>
      <w:r w:rsidR="00045407" w:rsidRPr="00EE53A6">
        <w:rPr>
          <w:rFonts w:asciiTheme="minorHAnsi" w:hAnsiTheme="minorHAnsi" w:cstheme="minorHAnsi"/>
          <w:i/>
          <w:sz w:val="24"/>
          <w:szCs w:val="24"/>
        </w:rPr>
        <w:t xml:space="preserve"> </w:t>
      </w:r>
      <w:r w:rsidRPr="00EE53A6">
        <w:rPr>
          <w:rFonts w:asciiTheme="minorHAnsi" w:hAnsiTheme="minorHAnsi" w:cstheme="minorHAnsi"/>
          <w:i/>
          <w:sz w:val="24"/>
          <w:szCs w:val="24"/>
        </w:rPr>
        <w:t>9 балів;</w:t>
      </w:r>
    </w:p>
    <w:p w:rsidR="003B7A3D" w:rsidRPr="00EE53A6" w:rsidRDefault="003B7A3D"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«добре», вимоги стандартів виконані не повністю, є незначні відхилення від вимог – </w:t>
      </w:r>
      <w:r w:rsidR="0014404A" w:rsidRPr="00EE53A6">
        <w:rPr>
          <w:rFonts w:asciiTheme="minorHAnsi" w:hAnsiTheme="minorHAnsi" w:cstheme="minorHAnsi"/>
          <w:i/>
          <w:sz w:val="24"/>
          <w:szCs w:val="24"/>
        </w:rPr>
        <w:t>7</w:t>
      </w:r>
      <w:r w:rsidRPr="00EE53A6">
        <w:rPr>
          <w:rFonts w:asciiTheme="minorHAnsi" w:hAnsiTheme="minorHAnsi" w:cstheme="minorHAnsi"/>
          <w:i/>
          <w:sz w:val="24"/>
          <w:szCs w:val="24"/>
        </w:rPr>
        <w:t>-</w:t>
      </w:r>
      <w:r w:rsidR="00045407" w:rsidRPr="00EE53A6">
        <w:rPr>
          <w:rFonts w:asciiTheme="minorHAnsi" w:hAnsiTheme="minorHAnsi" w:cstheme="minorHAnsi"/>
          <w:i/>
          <w:sz w:val="24"/>
          <w:szCs w:val="24"/>
        </w:rPr>
        <w:t>8</w:t>
      </w:r>
      <w:r w:rsidRPr="00EE53A6">
        <w:rPr>
          <w:rFonts w:asciiTheme="minorHAnsi" w:hAnsiTheme="minorHAnsi" w:cstheme="minorHAnsi"/>
          <w:i/>
          <w:sz w:val="24"/>
          <w:szCs w:val="24"/>
        </w:rPr>
        <w:t xml:space="preserve"> балів;</w:t>
      </w:r>
    </w:p>
    <w:p w:rsidR="003B7A3D" w:rsidRPr="00EE53A6" w:rsidRDefault="003B7A3D"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«задовільно», нечітке викладення матеріалу, є граматичні помилки; оформлення з порушеннями вимог відповідних стандартів – </w:t>
      </w:r>
      <w:r w:rsidR="0014404A" w:rsidRPr="00EE53A6">
        <w:rPr>
          <w:rFonts w:asciiTheme="minorHAnsi" w:hAnsiTheme="minorHAnsi" w:cstheme="minorHAnsi"/>
          <w:i/>
          <w:sz w:val="24"/>
          <w:szCs w:val="24"/>
        </w:rPr>
        <w:t>5</w:t>
      </w:r>
      <w:r w:rsidRPr="00EE53A6">
        <w:rPr>
          <w:rFonts w:asciiTheme="minorHAnsi" w:hAnsiTheme="minorHAnsi" w:cstheme="minorHAnsi"/>
          <w:i/>
          <w:sz w:val="24"/>
          <w:szCs w:val="24"/>
        </w:rPr>
        <w:t>-</w:t>
      </w:r>
      <w:r w:rsidR="0014404A" w:rsidRPr="00EE53A6">
        <w:rPr>
          <w:rFonts w:asciiTheme="minorHAnsi" w:hAnsiTheme="minorHAnsi" w:cstheme="minorHAnsi"/>
          <w:i/>
          <w:sz w:val="24"/>
          <w:szCs w:val="24"/>
        </w:rPr>
        <w:t>6</w:t>
      </w:r>
      <w:r w:rsidRPr="00EE53A6">
        <w:rPr>
          <w:rFonts w:asciiTheme="minorHAnsi" w:hAnsiTheme="minorHAnsi" w:cstheme="minorHAnsi"/>
          <w:i/>
          <w:sz w:val="24"/>
          <w:szCs w:val="24"/>
        </w:rPr>
        <w:t xml:space="preserve"> балів;</w:t>
      </w:r>
    </w:p>
    <w:p w:rsidR="003B7A3D" w:rsidRPr="00EE53A6" w:rsidRDefault="003B7A3D"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оформлення не відповідає вимогам – 0 балів;</w:t>
      </w:r>
    </w:p>
    <w:p w:rsidR="003B7A3D" w:rsidRPr="00EE53A6" w:rsidRDefault="005B0465" w:rsidP="0014404A">
      <w:pPr>
        <w:spacing w:before="240"/>
        <w:ind w:firstLine="709"/>
        <w:rPr>
          <w:rFonts w:asciiTheme="minorHAnsi" w:hAnsiTheme="minorHAnsi" w:cstheme="minorHAnsi"/>
          <w:b/>
          <w:i/>
          <w:sz w:val="24"/>
          <w:szCs w:val="24"/>
        </w:rPr>
      </w:pPr>
      <w:r w:rsidRPr="00EE53A6">
        <w:rPr>
          <w:rFonts w:asciiTheme="minorHAnsi" w:hAnsiTheme="minorHAnsi" w:cstheme="minorHAnsi"/>
          <w:b/>
          <w:i/>
          <w:sz w:val="24"/>
          <w:szCs w:val="24"/>
        </w:rPr>
        <w:t>Якість підготовки графічно - ілюстративного матеріалу:</w:t>
      </w:r>
    </w:p>
    <w:p w:rsidR="005B0465" w:rsidRPr="00EE53A6" w:rsidRDefault="005B0465"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«відмінно», ілюстративний матеріал повністю і логічно розкриває сутність роботи; вимоги стандартів виконуються повністю –</w:t>
      </w:r>
      <w:r w:rsidR="00045407" w:rsidRPr="00EE53A6">
        <w:rPr>
          <w:rFonts w:asciiTheme="minorHAnsi" w:hAnsiTheme="minorHAnsi" w:cstheme="minorHAnsi"/>
          <w:i/>
          <w:sz w:val="24"/>
          <w:szCs w:val="24"/>
        </w:rPr>
        <w:t xml:space="preserve"> </w:t>
      </w:r>
      <w:r w:rsidRPr="00EE53A6">
        <w:rPr>
          <w:rFonts w:asciiTheme="minorHAnsi" w:hAnsiTheme="minorHAnsi" w:cstheme="minorHAnsi"/>
          <w:i/>
          <w:sz w:val="24"/>
          <w:szCs w:val="24"/>
        </w:rPr>
        <w:t>7 балів;</w:t>
      </w:r>
    </w:p>
    <w:p w:rsidR="005B0465" w:rsidRPr="00EE53A6" w:rsidRDefault="005B0465"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«добре», ілюстративний матеріал не повністю розкриває сутність роботи; вимоги стандартів виконуються не повністю – </w:t>
      </w:r>
      <w:r w:rsidR="00045407" w:rsidRPr="00EE53A6">
        <w:rPr>
          <w:rFonts w:asciiTheme="minorHAnsi" w:hAnsiTheme="minorHAnsi" w:cstheme="minorHAnsi"/>
          <w:i/>
          <w:sz w:val="24"/>
          <w:szCs w:val="24"/>
        </w:rPr>
        <w:t>5</w:t>
      </w:r>
      <w:r w:rsidRPr="00EE53A6">
        <w:rPr>
          <w:rFonts w:asciiTheme="minorHAnsi" w:hAnsiTheme="minorHAnsi" w:cstheme="minorHAnsi"/>
          <w:i/>
          <w:sz w:val="24"/>
          <w:szCs w:val="24"/>
        </w:rPr>
        <w:t>-</w:t>
      </w:r>
      <w:r w:rsidR="00045407" w:rsidRPr="00EE53A6">
        <w:rPr>
          <w:rFonts w:asciiTheme="minorHAnsi" w:hAnsiTheme="minorHAnsi" w:cstheme="minorHAnsi"/>
          <w:i/>
          <w:sz w:val="24"/>
          <w:szCs w:val="24"/>
        </w:rPr>
        <w:t>6</w:t>
      </w:r>
      <w:r w:rsidRPr="00EE53A6">
        <w:rPr>
          <w:rFonts w:asciiTheme="minorHAnsi" w:hAnsiTheme="minorHAnsi" w:cstheme="minorHAnsi"/>
          <w:i/>
          <w:sz w:val="24"/>
          <w:szCs w:val="24"/>
        </w:rPr>
        <w:t xml:space="preserve"> балів;</w:t>
      </w:r>
    </w:p>
    <w:p w:rsidR="005B0465" w:rsidRPr="00EE53A6" w:rsidRDefault="005B0465"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«задовільно», ілюстративний матеріал представлено в недостатньому обсязі; вимоги стандартів виконуються не повністю – </w:t>
      </w:r>
      <w:r w:rsidR="00045407" w:rsidRPr="00EE53A6">
        <w:rPr>
          <w:rFonts w:asciiTheme="minorHAnsi" w:hAnsiTheme="minorHAnsi" w:cstheme="minorHAnsi"/>
          <w:i/>
          <w:sz w:val="24"/>
          <w:szCs w:val="24"/>
        </w:rPr>
        <w:t>4</w:t>
      </w:r>
      <w:r w:rsidRPr="00EE53A6">
        <w:rPr>
          <w:rFonts w:asciiTheme="minorHAnsi" w:hAnsiTheme="minorHAnsi" w:cstheme="minorHAnsi"/>
          <w:i/>
          <w:sz w:val="24"/>
          <w:szCs w:val="24"/>
        </w:rPr>
        <w:t xml:space="preserve"> бали;</w:t>
      </w:r>
    </w:p>
    <w:p w:rsidR="005B0465" w:rsidRPr="00EE53A6" w:rsidRDefault="005B0465"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ілюстративний матеріал низької якості або відсутній – 0 балів;</w:t>
      </w:r>
    </w:p>
    <w:p w:rsidR="005B0465" w:rsidRPr="00EE53A6" w:rsidRDefault="00294CB1" w:rsidP="0014404A">
      <w:pPr>
        <w:spacing w:before="240"/>
        <w:ind w:firstLine="709"/>
        <w:rPr>
          <w:rFonts w:asciiTheme="minorHAnsi" w:hAnsiTheme="minorHAnsi" w:cstheme="minorHAnsi"/>
          <w:b/>
          <w:i/>
          <w:sz w:val="24"/>
          <w:szCs w:val="24"/>
        </w:rPr>
      </w:pPr>
      <w:r w:rsidRPr="00EE53A6">
        <w:rPr>
          <w:rFonts w:asciiTheme="minorHAnsi" w:hAnsiTheme="minorHAnsi" w:cstheme="minorHAnsi"/>
          <w:b/>
          <w:i/>
          <w:sz w:val="24"/>
          <w:szCs w:val="24"/>
        </w:rPr>
        <w:t>Якість доповіді на захисті та відповідей на запитання екзаменаційної комісії:</w:t>
      </w:r>
    </w:p>
    <w:p w:rsidR="00294CB1" w:rsidRPr="00EE53A6" w:rsidRDefault="00294CB1"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«відмінно», студент чітко і повно розкрив мету дисертації, шляхи її досягнення, глибоко аргументує прийняті рішення. Відповіді на запитання демонструють уміння студента професійно відстоювати власну точку зору, а також те, що він володіє професійними знаннями на сучасному науковому рівні – 2</w:t>
      </w:r>
      <w:r w:rsidR="002213C9" w:rsidRPr="00EE53A6">
        <w:rPr>
          <w:rFonts w:asciiTheme="minorHAnsi" w:hAnsiTheme="minorHAnsi" w:cstheme="minorHAnsi"/>
          <w:i/>
          <w:sz w:val="24"/>
          <w:szCs w:val="24"/>
        </w:rPr>
        <w:t>8</w:t>
      </w:r>
      <w:r w:rsidRPr="00EE53A6">
        <w:rPr>
          <w:rFonts w:asciiTheme="minorHAnsi" w:hAnsiTheme="minorHAnsi" w:cstheme="minorHAnsi"/>
          <w:i/>
          <w:sz w:val="24"/>
          <w:szCs w:val="24"/>
        </w:rPr>
        <w:t>-30 балів;</w:t>
      </w:r>
    </w:p>
    <w:p w:rsidR="00294CB1" w:rsidRPr="00EE53A6" w:rsidRDefault="00294CB1"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«добре», студент чітко і повно розкрив мету дисертації, шляхи її досягнення, глибоко аргументує прийняті рішення, але припускається неістотних помилок і неточностей. Студент вміє професійно відстоювати власну точку зору. Відповіді на запитання є вірними по сутності, але не завжди достатньо повні та аргументовані – </w:t>
      </w:r>
      <w:r w:rsidR="002213C9" w:rsidRPr="00EE53A6">
        <w:rPr>
          <w:rFonts w:asciiTheme="minorHAnsi" w:hAnsiTheme="minorHAnsi" w:cstheme="minorHAnsi"/>
          <w:i/>
          <w:sz w:val="24"/>
          <w:szCs w:val="24"/>
        </w:rPr>
        <w:t>2</w:t>
      </w:r>
      <w:r w:rsidR="0014404A" w:rsidRPr="00EE53A6">
        <w:rPr>
          <w:rFonts w:asciiTheme="minorHAnsi" w:hAnsiTheme="minorHAnsi" w:cstheme="minorHAnsi"/>
          <w:i/>
          <w:sz w:val="24"/>
          <w:szCs w:val="24"/>
        </w:rPr>
        <w:t>2</w:t>
      </w:r>
      <w:r w:rsidRPr="00EE53A6">
        <w:rPr>
          <w:rFonts w:asciiTheme="minorHAnsi" w:hAnsiTheme="minorHAnsi" w:cstheme="minorHAnsi"/>
          <w:i/>
          <w:sz w:val="24"/>
          <w:szCs w:val="24"/>
        </w:rPr>
        <w:t>-2</w:t>
      </w:r>
      <w:r w:rsidR="002213C9" w:rsidRPr="00EE53A6">
        <w:rPr>
          <w:rFonts w:asciiTheme="minorHAnsi" w:hAnsiTheme="minorHAnsi" w:cstheme="minorHAnsi"/>
          <w:i/>
          <w:sz w:val="24"/>
          <w:szCs w:val="24"/>
        </w:rPr>
        <w:t>7</w:t>
      </w:r>
      <w:r w:rsidRPr="00EE53A6">
        <w:rPr>
          <w:rFonts w:asciiTheme="minorHAnsi" w:hAnsiTheme="minorHAnsi" w:cstheme="minorHAnsi"/>
          <w:i/>
          <w:sz w:val="24"/>
          <w:szCs w:val="24"/>
        </w:rPr>
        <w:t xml:space="preserve"> бали;</w:t>
      </w:r>
    </w:p>
    <w:p w:rsidR="00294CB1" w:rsidRPr="00EE53A6" w:rsidRDefault="00294CB1"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«задовільно», доповідь про виконану дисертацію по сутності є вірною, але побудованою нелогічно, нечітко, є багато неточностей. Відповіді на запитання неповні, припущені істотні неточності в аргументуванні прийнятих рішень – 1</w:t>
      </w:r>
      <w:r w:rsidR="0014404A" w:rsidRPr="00EE53A6">
        <w:rPr>
          <w:rFonts w:asciiTheme="minorHAnsi" w:hAnsiTheme="minorHAnsi" w:cstheme="minorHAnsi"/>
          <w:i/>
          <w:sz w:val="24"/>
          <w:szCs w:val="24"/>
        </w:rPr>
        <w:t>8</w:t>
      </w:r>
      <w:r w:rsidRPr="00EE53A6">
        <w:rPr>
          <w:rFonts w:asciiTheme="minorHAnsi" w:hAnsiTheme="minorHAnsi" w:cstheme="minorHAnsi"/>
          <w:i/>
          <w:sz w:val="24"/>
          <w:szCs w:val="24"/>
        </w:rPr>
        <w:t>-</w:t>
      </w:r>
      <w:r w:rsidR="0014404A" w:rsidRPr="00EE53A6">
        <w:rPr>
          <w:rFonts w:asciiTheme="minorHAnsi" w:hAnsiTheme="minorHAnsi" w:cstheme="minorHAnsi"/>
          <w:i/>
          <w:sz w:val="24"/>
          <w:szCs w:val="24"/>
        </w:rPr>
        <w:t>21</w:t>
      </w:r>
      <w:r w:rsidRPr="00EE53A6">
        <w:rPr>
          <w:rFonts w:asciiTheme="minorHAnsi" w:hAnsiTheme="minorHAnsi" w:cstheme="minorHAnsi"/>
          <w:i/>
          <w:sz w:val="24"/>
          <w:szCs w:val="24"/>
        </w:rPr>
        <w:t xml:space="preserve"> балів;</w:t>
      </w:r>
    </w:p>
    <w:p w:rsidR="00294CB1" w:rsidRPr="00EE53A6" w:rsidRDefault="00294CB1" w:rsidP="00A10820">
      <w:pPr>
        <w:pStyle w:val="a0"/>
        <w:numPr>
          <w:ilvl w:val="0"/>
          <w:numId w:val="10"/>
        </w:numPr>
        <w:ind w:left="0" w:firstLine="360"/>
        <w:rPr>
          <w:rFonts w:asciiTheme="minorHAnsi" w:hAnsiTheme="minorHAnsi" w:cstheme="minorHAnsi"/>
          <w:i/>
          <w:sz w:val="24"/>
          <w:szCs w:val="24"/>
        </w:rPr>
      </w:pPr>
      <w:r w:rsidRPr="00EE53A6">
        <w:rPr>
          <w:rFonts w:asciiTheme="minorHAnsi" w:hAnsiTheme="minorHAnsi" w:cstheme="minorHAnsi"/>
          <w:i/>
          <w:sz w:val="24"/>
          <w:szCs w:val="24"/>
        </w:rPr>
        <w:t>«незадовільно», доповідь не відповідає вимогам, студент не здатен відповісти на запитання – 0 балів.</w:t>
      </w:r>
    </w:p>
    <w:p w:rsidR="00294CB1" w:rsidRPr="00EE53A6" w:rsidRDefault="00A706F5" w:rsidP="00A706F5">
      <w:pPr>
        <w:ind w:firstLine="709"/>
        <w:rPr>
          <w:rFonts w:asciiTheme="minorHAnsi" w:hAnsiTheme="minorHAnsi" w:cstheme="minorHAnsi"/>
          <w:i/>
          <w:sz w:val="24"/>
          <w:szCs w:val="24"/>
        </w:rPr>
      </w:pPr>
      <w:r w:rsidRPr="00EE53A6">
        <w:rPr>
          <w:rFonts w:asciiTheme="minorHAnsi" w:hAnsiTheme="minorHAnsi" w:cstheme="minorHAnsi"/>
          <w:i/>
          <w:sz w:val="24"/>
          <w:szCs w:val="24"/>
        </w:rPr>
        <w:t>Сума балів, набраних за першою та другою складов</w:t>
      </w:r>
      <w:r w:rsidR="002213C9" w:rsidRPr="00EE53A6">
        <w:rPr>
          <w:rFonts w:asciiTheme="minorHAnsi" w:hAnsiTheme="minorHAnsi" w:cstheme="minorHAnsi"/>
          <w:i/>
          <w:sz w:val="24"/>
          <w:szCs w:val="24"/>
        </w:rPr>
        <w:t>ими рейтингової оцінки</w:t>
      </w:r>
      <w:r w:rsidRPr="00EE53A6">
        <w:rPr>
          <w:rFonts w:asciiTheme="minorHAnsi" w:hAnsiTheme="minorHAnsi" w:cstheme="minorHAnsi"/>
          <w:i/>
          <w:sz w:val="24"/>
          <w:szCs w:val="24"/>
        </w:rPr>
        <w:t xml:space="preserve">, переводиться до залікової оцінки згідно з таблицею </w:t>
      </w:r>
      <w:r w:rsidR="0014404A" w:rsidRPr="00EE53A6">
        <w:rPr>
          <w:rFonts w:asciiTheme="minorHAnsi" w:hAnsiTheme="minorHAnsi" w:cstheme="minorHAnsi"/>
          <w:i/>
          <w:sz w:val="24"/>
          <w:szCs w:val="24"/>
        </w:rPr>
        <w:t>2</w:t>
      </w:r>
      <w:r w:rsidRPr="00EE53A6">
        <w:rPr>
          <w:rFonts w:asciiTheme="minorHAnsi" w:hAnsiTheme="minorHAnsi" w:cstheme="minorHAnsi"/>
          <w:i/>
          <w:sz w:val="24"/>
          <w:szCs w:val="24"/>
        </w:rPr>
        <w:t>.</w:t>
      </w:r>
    </w:p>
    <w:p w:rsidR="002213C9" w:rsidRPr="00EE53A6" w:rsidRDefault="002213C9" w:rsidP="002213C9">
      <w:pPr>
        <w:rPr>
          <w:rFonts w:asciiTheme="minorHAnsi" w:hAnsiTheme="minorHAnsi" w:cstheme="minorHAnsi"/>
          <w:i/>
          <w:sz w:val="24"/>
          <w:szCs w:val="24"/>
        </w:rPr>
      </w:pPr>
    </w:p>
    <w:p w:rsidR="0014404A" w:rsidRPr="00EE53A6" w:rsidRDefault="0014404A" w:rsidP="0014404A">
      <w:pPr>
        <w:spacing w:after="60" w:line="240" w:lineRule="auto"/>
        <w:jc w:val="right"/>
        <w:rPr>
          <w:rFonts w:ascii="Calibri" w:hAnsi="Calibri" w:cs="Calibri"/>
          <w:iCs/>
          <w:color w:val="000000"/>
          <w:sz w:val="24"/>
          <w:szCs w:val="24"/>
        </w:rPr>
      </w:pPr>
      <w:r w:rsidRPr="00EE53A6">
        <w:rPr>
          <w:rFonts w:ascii="Calibri" w:hAnsi="Calibri" w:cs="Calibri"/>
          <w:iCs/>
          <w:color w:val="000000"/>
          <w:sz w:val="24"/>
          <w:szCs w:val="24"/>
        </w:rPr>
        <w:t>Таблиця 2</w:t>
      </w:r>
    </w:p>
    <w:p w:rsidR="0014404A" w:rsidRPr="00EE53A6" w:rsidRDefault="0014404A" w:rsidP="0014404A">
      <w:pPr>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Переведення рейтингових балів до оцінок за університетською шкалою</w:t>
      </w:r>
    </w:p>
    <w:p w:rsidR="0014404A" w:rsidRPr="00EE53A6" w:rsidRDefault="0014404A" w:rsidP="002213C9">
      <w:pPr>
        <w:rPr>
          <w:rFonts w:asciiTheme="minorHAnsi" w:hAnsiTheme="minorHAnsi" w:cstheme="minorHAnsi"/>
          <w:i/>
          <w:sz w:val="24"/>
          <w:szCs w:val="24"/>
        </w:rPr>
      </w:pP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2213C9" w:rsidRPr="00EE53A6" w:rsidTr="0004092D">
        <w:trPr>
          <w:jc w:val="center"/>
        </w:trPr>
        <w:tc>
          <w:tcPr>
            <w:tcW w:w="3119" w:type="dxa"/>
          </w:tcPr>
          <w:p w:rsidR="002213C9" w:rsidRPr="00EE53A6" w:rsidRDefault="002213C9" w:rsidP="0004092D">
            <w:pPr>
              <w:widowControl w:val="0"/>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Кількість балів</w:t>
            </w:r>
          </w:p>
        </w:tc>
        <w:tc>
          <w:tcPr>
            <w:tcW w:w="2977" w:type="dxa"/>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Оцінка</w:t>
            </w:r>
          </w:p>
        </w:tc>
      </w:tr>
      <w:tr w:rsidR="002213C9" w:rsidRPr="00EE53A6" w:rsidTr="0004092D">
        <w:trPr>
          <w:jc w:val="center"/>
        </w:trPr>
        <w:tc>
          <w:tcPr>
            <w:tcW w:w="3119" w:type="dxa"/>
          </w:tcPr>
          <w:p w:rsidR="002213C9" w:rsidRPr="00EE53A6" w:rsidRDefault="002213C9" w:rsidP="0004092D">
            <w:pPr>
              <w:widowControl w:val="0"/>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100-95</w:t>
            </w:r>
          </w:p>
        </w:tc>
        <w:tc>
          <w:tcPr>
            <w:tcW w:w="2977"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Відмінно</w:t>
            </w:r>
          </w:p>
        </w:tc>
      </w:tr>
      <w:tr w:rsidR="002213C9" w:rsidRPr="00EE53A6" w:rsidTr="0004092D">
        <w:trPr>
          <w:jc w:val="center"/>
        </w:trPr>
        <w:tc>
          <w:tcPr>
            <w:tcW w:w="3119" w:type="dxa"/>
          </w:tcPr>
          <w:p w:rsidR="002213C9" w:rsidRPr="00EE53A6" w:rsidRDefault="002213C9" w:rsidP="0004092D">
            <w:pPr>
              <w:widowControl w:val="0"/>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94-85</w:t>
            </w:r>
          </w:p>
        </w:tc>
        <w:tc>
          <w:tcPr>
            <w:tcW w:w="2977"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Дуже добре</w:t>
            </w:r>
          </w:p>
        </w:tc>
      </w:tr>
      <w:tr w:rsidR="002213C9" w:rsidRPr="00EE53A6" w:rsidTr="0004092D">
        <w:trPr>
          <w:jc w:val="center"/>
        </w:trPr>
        <w:tc>
          <w:tcPr>
            <w:tcW w:w="3119" w:type="dxa"/>
          </w:tcPr>
          <w:p w:rsidR="002213C9" w:rsidRPr="00EE53A6" w:rsidRDefault="002213C9" w:rsidP="0004092D">
            <w:pPr>
              <w:widowControl w:val="0"/>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84-75</w:t>
            </w:r>
          </w:p>
        </w:tc>
        <w:tc>
          <w:tcPr>
            <w:tcW w:w="2977"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Добре</w:t>
            </w:r>
          </w:p>
        </w:tc>
      </w:tr>
      <w:tr w:rsidR="002213C9" w:rsidRPr="00EE53A6" w:rsidTr="0004092D">
        <w:trPr>
          <w:jc w:val="center"/>
        </w:trPr>
        <w:tc>
          <w:tcPr>
            <w:tcW w:w="3119" w:type="dxa"/>
          </w:tcPr>
          <w:p w:rsidR="002213C9" w:rsidRPr="00EE53A6" w:rsidRDefault="002213C9" w:rsidP="0004092D">
            <w:pPr>
              <w:widowControl w:val="0"/>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74-65</w:t>
            </w:r>
          </w:p>
        </w:tc>
        <w:tc>
          <w:tcPr>
            <w:tcW w:w="2977"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Задовільно</w:t>
            </w:r>
          </w:p>
        </w:tc>
      </w:tr>
      <w:tr w:rsidR="002213C9" w:rsidRPr="00EE53A6" w:rsidTr="0004092D">
        <w:trPr>
          <w:jc w:val="center"/>
        </w:trPr>
        <w:tc>
          <w:tcPr>
            <w:tcW w:w="3119" w:type="dxa"/>
          </w:tcPr>
          <w:p w:rsidR="002213C9" w:rsidRPr="00EE53A6" w:rsidRDefault="002213C9" w:rsidP="0004092D">
            <w:pPr>
              <w:widowControl w:val="0"/>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64-60</w:t>
            </w:r>
          </w:p>
        </w:tc>
        <w:tc>
          <w:tcPr>
            <w:tcW w:w="2977"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Достатньо</w:t>
            </w:r>
          </w:p>
        </w:tc>
      </w:tr>
      <w:tr w:rsidR="002213C9" w:rsidRPr="00EE53A6" w:rsidTr="0004092D">
        <w:trPr>
          <w:jc w:val="center"/>
        </w:trPr>
        <w:tc>
          <w:tcPr>
            <w:tcW w:w="3119" w:type="dxa"/>
          </w:tcPr>
          <w:p w:rsidR="002213C9" w:rsidRPr="00EE53A6" w:rsidRDefault="002213C9" w:rsidP="0004092D">
            <w:pPr>
              <w:widowControl w:val="0"/>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Менше 60</w:t>
            </w:r>
          </w:p>
        </w:tc>
        <w:tc>
          <w:tcPr>
            <w:tcW w:w="2977"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Незадовільно</w:t>
            </w:r>
          </w:p>
        </w:tc>
      </w:tr>
      <w:tr w:rsidR="002213C9" w:rsidRPr="00EE53A6" w:rsidTr="0004092D">
        <w:trPr>
          <w:jc w:val="center"/>
        </w:trPr>
        <w:tc>
          <w:tcPr>
            <w:tcW w:w="3119"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Не виконані умови допуску</w:t>
            </w:r>
          </w:p>
        </w:tc>
        <w:tc>
          <w:tcPr>
            <w:tcW w:w="2977" w:type="dxa"/>
            <w:vAlign w:val="center"/>
          </w:tcPr>
          <w:p w:rsidR="002213C9" w:rsidRPr="00EE53A6" w:rsidRDefault="002213C9" w:rsidP="0004092D">
            <w:pPr>
              <w:autoSpaceDE w:val="0"/>
              <w:autoSpaceDN w:val="0"/>
              <w:adjustRightInd w:val="0"/>
              <w:spacing w:after="60" w:line="240" w:lineRule="auto"/>
              <w:jc w:val="center"/>
              <w:rPr>
                <w:rFonts w:ascii="Calibri" w:hAnsi="Calibri" w:cs="Calibri"/>
                <w:iCs/>
                <w:color w:val="000000"/>
                <w:sz w:val="24"/>
                <w:szCs w:val="24"/>
              </w:rPr>
            </w:pPr>
            <w:r w:rsidRPr="00EE53A6">
              <w:rPr>
                <w:rFonts w:ascii="Calibri" w:hAnsi="Calibri" w:cs="Calibri"/>
                <w:iCs/>
                <w:color w:val="000000"/>
                <w:sz w:val="24"/>
                <w:szCs w:val="24"/>
              </w:rPr>
              <w:t>Не допущено</w:t>
            </w:r>
          </w:p>
        </w:tc>
      </w:tr>
    </w:tbl>
    <w:p w:rsidR="002213C9" w:rsidRPr="00EE53A6" w:rsidRDefault="002213C9" w:rsidP="002213C9">
      <w:pPr>
        <w:rPr>
          <w:rFonts w:asciiTheme="minorHAnsi" w:hAnsiTheme="minorHAnsi" w:cstheme="minorHAnsi"/>
          <w:i/>
          <w:sz w:val="24"/>
          <w:szCs w:val="24"/>
        </w:rPr>
      </w:pPr>
    </w:p>
    <w:p w:rsidR="0014404A" w:rsidRPr="00EE53A6" w:rsidRDefault="0014404A" w:rsidP="0014404A">
      <w:pPr>
        <w:pStyle w:val="1"/>
      </w:pPr>
      <w:r w:rsidRPr="00EE53A6">
        <w:t>Нормативні, навчально - методичні матеріали та ресурси</w:t>
      </w:r>
    </w:p>
    <w:p w:rsidR="0014404A" w:rsidRPr="00EE53A6" w:rsidRDefault="0014404A" w:rsidP="0014404A">
      <w:pPr>
        <w:rPr>
          <w:rFonts w:asciiTheme="minorHAnsi" w:hAnsiTheme="minorHAnsi" w:cstheme="minorHAnsi"/>
          <w:i/>
          <w:sz w:val="24"/>
          <w:szCs w:val="24"/>
        </w:rPr>
      </w:pPr>
      <w:r w:rsidRPr="00EE53A6">
        <w:rPr>
          <w:rFonts w:asciiTheme="minorHAnsi" w:hAnsiTheme="minorHAnsi" w:cstheme="minorHAnsi"/>
          <w:i/>
          <w:sz w:val="24"/>
          <w:szCs w:val="24"/>
        </w:rPr>
        <w:t>Нормативні документи:</w:t>
      </w:r>
    </w:p>
    <w:p w:rsidR="00DE6E1E" w:rsidRPr="00EE53A6" w:rsidRDefault="0014404A" w:rsidP="00A10820">
      <w:pPr>
        <w:pStyle w:val="a0"/>
        <w:numPr>
          <w:ilvl w:val="0"/>
          <w:numId w:val="12"/>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Закон України про вищу освіту. Закон від 01.07.2014 </w:t>
      </w:r>
      <w:r w:rsidR="00DE6E1E" w:rsidRPr="00EE53A6">
        <w:rPr>
          <w:rFonts w:asciiTheme="minorHAnsi" w:hAnsiTheme="minorHAnsi" w:cstheme="minorHAnsi"/>
          <w:i/>
          <w:sz w:val="24"/>
          <w:szCs w:val="24"/>
        </w:rPr>
        <w:t xml:space="preserve">№ 1556-VII [Електронний ресурс]. </w:t>
      </w:r>
      <w:r w:rsidRPr="00EE53A6">
        <w:rPr>
          <w:rFonts w:asciiTheme="minorHAnsi" w:hAnsiTheme="minorHAnsi" w:cstheme="minorHAnsi"/>
          <w:i/>
          <w:sz w:val="24"/>
          <w:szCs w:val="24"/>
        </w:rPr>
        <w:t>(</w:t>
      </w:r>
      <w:hyperlink r:id="rId19" w:history="1">
        <w:r w:rsidRPr="00EE53A6">
          <w:rPr>
            <w:rStyle w:val="a5"/>
            <w:rFonts w:asciiTheme="minorHAnsi" w:hAnsiTheme="minorHAnsi" w:cstheme="minorHAnsi"/>
            <w:i/>
            <w:sz w:val="24"/>
            <w:szCs w:val="24"/>
          </w:rPr>
          <w:t>http://zakon1.rada.gov.ua/laws/show/1556-18</w:t>
        </w:r>
      </w:hyperlink>
      <w:r w:rsidRPr="00EE53A6">
        <w:rPr>
          <w:rFonts w:asciiTheme="minorHAnsi" w:hAnsiTheme="minorHAnsi" w:cstheme="minorHAnsi"/>
          <w:i/>
          <w:sz w:val="24"/>
          <w:szCs w:val="24"/>
        </w:rPr>
        <w:t>)</w:t>
      </w:r>
      <w:r w:rsidR="00DE6E1E" w:rsidRPr="00EE53A6">
        <w:rPr>
          <w:rFonts w:asciiTheme="minorHAnsi" w:hAnsiTheme="minorHAnsi" w:cstheme="minorHAnsi"/>
          <w:i/>
          <w:sz w:val="24"/>
          <w:szCs w:val="24"/>
        </w:rPr>
        <w:t>.</w:t>
      </w:r>
    </w:p>
    <w:p w:rsidR="00DE6E1E" w:rsidRPr="00EE53A6" w:rsidRDefault="00DE6E1E" w:rsidP="00A10820">
      <w:pPr>
        <w:pStyle w:val="a0"/>
        <w:numPr>
          <w:ilvl w:val="0"/>
          <w:numId w:val="12"/>
        </w:numPr>
        <w:ind w:left="0" w:firstLine="360"/>
        <w:rPr>
          <w:rFonts w:asciiTheme="minorHAnsi" w:hAnsiTheme="minorHAnsi" w:cstheme="minorHAnsi"/>
          <w:i/>
          <w:sz w:val="24"/>
          <w:szCs w:val="24"/>
        </w:rPr>
      </w:pPr>
      <w:r w:rsidRPr="00EE53A6">
        <w:rPr>
          <w:rFonts w:asciiTheme="minorHAnsi" w:hAnsiTheme="minorHAnsi" w:cstheme="minorHAnsi"/>
          <w:i/>
          <w:iCs/>
          <w:sz w:val="24"/>
          <w:szCs w:val="24"/>
        </w:rPr>
        <w:t>Положення про організацію освітнього процесу в КПІ ім. Ігоря Сікорського. – 2020. [Електронний ресурс]. (</w:t>
      </w:r>
      <w:hyperlink r:id="rId20" w:history="1">
        <w:r w:rsidRPr="00EE53A6">
          <w:rPr>
            <w:rStyle w:val="a5"/>
            <w:rFonts w:asciiTheme="minorHAnsi" w:hAnsiTheme="minorHAnsi" w:cstheme="minorHAnsi"/>
            <w:i/>
            <w:iCs/>
            <w:sz w:val="24"/>
            <w:szCs w:val="24"/>
          </w:rPr>
          <w:t>http://osvita.kpi.ua/node/39</w:t>
        </w:r>
      </w:hyperlink>
      <w:r w:rsidRPr="00EE53A6">
        <w:rPr>
          <w:rFonts w:asciiTheme="minorHAnsi" w:hAnsiTheme="minorHAnsi" w:cstheme="minorHAnsi"/>
          <w:i/>
          <w:iCs/>
          <w:sz w:val="24"/>
          <w:szCs w:val="24"/>
        </w:rPr>
        <w:t>).</w:t>
      </w:r>
    </w:p>
    <w:p w:rsidR="00DE6E1E" w:rsidRPr="00EE53A6" w:rsidRDefault="00DE6E1E" w:rsidP="00A10820">
      <w:pPr>
        <w:pStyle w:val="a0"/>
        <w:numPr>
          <w:ilvl w:val="0"/>
          <w:numId w:val="12"/>
        </w:numPr>
        <w:ind w:left="0" w:firstLine="360"/>
        <w:rPr>
          <w:rFonts w:asciiTheme="minorHAnsi" w:hAnsiTheme="minorHAnsi" w:cstheme="minorHAnsi"/>
          <w:i/>
          <w:sz w:val="24"/>
          <w:szCs w:val="24"/>
        </w:rPr>
      </w:pPr>
      <w:r w:rsidRPr="00EE53A6">
        <w:rPr>
          <w:rFonts w:asciiTheme="minorHAnsi" w:hAnsiTheme="minorHAnsi" w:cstheme="minorHAnsi"/>
          <w:i/>
          <w:sz w:val="24"/>
          <w:szCs w:val="24"/>
        </w:rPr>
        <w:t>Положення про систему оцінювання результатів навчання в КПІ ім. Ігоря Сікорського</w:t>
      </w:r>
      <w:r w:rsidRPr="00EE53A6">
        <w:rPr>
          <w:rFonts w:asciiTheme="minorHAnsi" w:hAnsiTheme="minorHAnsi" w:cstheme="minorHAnsi"/>
          <w:i/>
          <w:iCs/>
          <w:sz w:val="24"/>
          <w:szCs w:val="24"/>
        </w:rPr>
        <w:t xml:space="preserve">. – 2022. [Електронний ресурс]. </w:t>
      </w:r>
      <w:r w:rsidRPr="00EE53A6">
        <w:rPr>
          <w:rFonts w:asciiTheme="minorHAnsi" w:hAnsiTheme="minorHAnsi" w:cstheme="minorHAnsi"/>
          <w:i/>
          <w:sz w:val="24"/>
          <w:szCs w:val="24"/>
        </w:rPr>
        <w:t xml:space="preserve"> (</w:t>
      </w:r>
      <w:hyperlink r:id="rId21" w:history="1">
        <w:r w:rsidRPr="00EE53A6">
          <w:rPr>
            <w:rStyle w:val="a5"/>
            <w:rFonts w:asciiTheme="minorHAnsi" w:hAnsiTheme="minorHAnsi" w:cstheme="minorHAnsi"/>
            <w:i/>
            <w:sz w:val="24"/>
            <w:szCs w:val="24"/>
          </w:rPr>
          <w:t>https://osvita.kpi.ua/node/37</w:t>
        </w:r>
      </w:hyperlink>
      <w:r w:rsidRPr="00EE53A6">
        <w:rPr>
          <w:rFonts w:asciiTheme="minorHAnsi" w:hAnsiTheme="minorHAnsi" w:cstheme="minorHAnsi"/>
          <w:i/>
          <w:sz w:val="24"/>
          <w:szCs w:val="24"/>
        </w:rPr>
        <w:t>).</w:t>
      </w:r>
    </w:p>
    <w:p w:rsidR="00DE6E1E" w:rsidRDefault="000B2F2D" w:rsidP="00A10820">
      <w:pPr>
        <w:pStyle w:val="a0"/>
        <w:numPr>
          <w:ilvl w:val="0"/>
          <w:numId w:val="12"/>
        </w:numPr>
        <w:ind w:left="0" w:firstLine="360"/>
        <w:rPr>
          <w:rFonts w:asciiTheme="minorHAnsi" w:hAnsiTheme="minorHAnsi" w:cstheme="minorHAnsi"/>
          <w:i/>
          <w:sz w:val="24"/>
          <w:szCs w:val="24"/>
        </w:rPr>
      </w:pPr>
      <w:proofErr w:type="spellStart"/>
      <w:r w:rsidRPr="00EE53A6">
        <w:rPr>
          <w:rFonts w:asciiTheme="minorHAnsi" w:hAnsiTheme="minorHAnsi" w:cstheme="minorHAnsi"/>
          <w:i/>
          <w:sz w:val="24"/>
          <w:szCs w:val="24"/>
        </w:rPr>
        <w:t>Освітньо</w:t>
      </w:r>
      <w:proofErr w:type="spellEnd"/>
      <w:r w:rsidRPr="00EE53A6">
        <w:rPr>
          <w:rFonts w:asciiTheme="minorHAnsi" w:hAnsiTheme="minorHAnsi" w:cstheme="minorHAnsi"/>
          <w:i/>
          <w:sz w:val="24"/>
          <w:szCs w:val="24"/>
        </w:rPr>
        <w:t xml:space="preserve">-наукова програма «Електроенергетика та електромеханіка». – 2022. </w:t>
      </w:r>
      <w:hyperlink r:id="rId22" w:history="1">
        <w:r w:rsidR="00175978" w:rsidRPr="00417805">
          <w:rPr>
            <w:rStyle w:val="a5"/>
            <w:rFonts w:asciiTheme="minorHAnsi" w:hAnsiTheme="minorHAnsi" w:cstheme="minorHAnsi"/>
            <w:i/>
            <w:sz w:val="24"/>
            <w:szCs w:val="24"/>
          </w:rPr>
          <w:t>https://osvita.kpi.ua/sites/default/files/opfiles/141_ONPM_EEEM_2022.pdf</w:t>
        </w:r>
      </w:hyperlink>
      <w:r w:rsidRPr="00EE53A6">
        <w:rPr>
          <w:rFonts w:asciiTheme="minorHAnsi" w:hAnsiTheme="minorHAnsi" w:cstheme="minorHAnsi"/>
          <w:i/>
          <w:sz w:val="24"/>
          <w:szCs w:val="24"/>
        </w:rPr>
        <w:t>.</w:t>
      </w:r>
    </w:p>
    <w:p w:rsidR="00175978" w:rsidRPr="00EE53A6" w:rsidRDefault="00175978" w:rsidP="00175978">
      <w:pPr>
        <w:pStyle w:val="a0"/>
        <w:numPr>
          <w:ilvl w:val="0"/>
          <w:numId w:val="12"/>
        </w:numPr>
        <w:ind w:left="0" w:firstLine="360"/>
        <w:rPr>
          <w:rFonts w:asciiTheme="minorHAnsi" w:hAnsiTheme="minorHAnsi" w:cstheme="minorHAnsi"/>
          <w:i/>
          <w:sz w:val="24"/>
          <w:szCs w:val="24"/>
        </w:rPr>
      </w:pPr>
      <w:r w:rsidRPr="00EE53A6">
        <w:rPr>
          <w:rFonts w:asciiTheme="minorHAnsi" w:hAnsiTheme="minorHAnsi" w:cstheme="minorHAnsi"/>
          <w:i/>
          <w:sz w:val="24"/>
          <w:szCs w:val="24"/>
        </w:rPr>
        <w:t xml:space="preserve">Моніторинг інтеграції української системи вищої освіти в Європейський простір вищої освіти та наукового дослідження: моніторинг, </w:t>
      </w:r>
      <w:proofErr w:type="spellStart"/>
      <w:r w:rsidRPr="00EE53A6">
        <w:rPr>
          <w:rFonts w:asciiTheme="minorHAnsi" w:hAnsiTheme="minorHAnsi" w:cstheme="minorHAnsi"/>
          <w:i/>
          <w:sz w:val="24"/>
          <w:szCs w:val="24"/>
        </w:rPr>
        <w:t>дослідж</w:t>
      </w:r>
      <w:proofErr w:type="spellEnd"/>
      <w:r w:rsidRPr="00EE53A6">
        <w:rPr>
          <w:rFonts w:asciiTheme="minorHAnsi" w:hAnsiTheme="minorHAnsi" w:cstheme="minorHAnsi"/>
          <w:i/>
          <w:sz w:val="24"/>
          <w:szCs w:val="24"/>
        </w:rPr>
        <w:t xml:space="preserve">.: </w:t>
      </w:r>
      <w:proofErr w:type="spellStart"/>
      <w:r w:rsidRPr="00EE53A6">
        <w:rPr>
          <w:rFonts w:asciiTheme="minorHAnsi" w:hAnsiTheme="minorHAnsi" w:cstheme="minorHAnsi"/>
          <w:i/>
          <w:sz w:val="24"/>
          <w:szCs w:val="24"/>
        </w:rPr>
        <w:t>аналіт</w:t>
      </w:r>
      <w:proofErr w:type="spellEnd"/>
      <w:r w:rsidRPr="00EE53A6">
        <w:rPr>
          <w:rFonts w:asciiTheme="minorHAnsi" w:hAnsiTheme="minorHAnsi" w:cstheme="minorHAnsi"/>
          <w:i/>
          <w:sz w:val="24"/>
          <w:szCs w:val="24"/>
        </w:rPr>
        <w:t xml:space="preserve">. звіт / </w:t>
      </w:r>
      <w:proofErr w:type="spellStart"/>
      <w:r w:rsidRPr="00EE53A6">
        <w:rPr>
          <w:rFonts w:asciiTheme="minorHAnsi" w:hAnsiTheme="minorHAnsi" w:cstheme="minorHAnsi"/>
          <w:i/>
          <w:sz w:val="24"/>
          <w:szCs w:val="24"/>
        </w:rPr>
        <w:t>Міжнарод</w:t>
      </w:r>
      <w:proofErr w:type="spellEnd"/>
      <w:r w:rsidRPr="00EE53A6">
        <w:rPr>
          <w:rFonts w:asciiTheme="minorHAnsi" w:hAnsiTheme="minorHAnsi" w:cstheme="minorHAnsi"/>
          <w:i/>
          <w:sz w:val="24"/>
          <w:szCs w:val="24"/>
        </w:rPr>
        <w:t xml:space="preserve">. </w:t>
      </w:r>
      <w:proofErr w:type="spellStart"/>
      <w:r w:rsidRPr="00EE53A6">
        <w:rPr>
          <w:rFonts w:asciiTheme="minorHAnsi" w:hAnsiTheme="minorHAnsi" w:cstheme="minorHAnsi"/>
          <w:i/>
          <w:sz w:val="24"/>
          <w:szCs w:val="24"/>
        </w:rPr>
        <w:t>благод</w:t>
      </w:r>
      <w:proofErr w:type="spellEnd"/>
      <w:r w:rsidRPr="00EE53A6">
        <w:rPr>
          <w:rFonts w:asciiTheme="minorHAnsi" w:hAnsiTheme="minorHAnsi" w:cstheme="minorHAnsi"/>
          <w:i/>
          <w:sz w:val="24"/>
          <w:szCs w:val="24"/>
        </w:rPr>
        <w:t>. фонд «</w:t>
      </w:r>
      <w:proofErr w:type="spellStart"/>
      <w:r w:rsidRPr="00EE53A6">
        <w:rPr>
          <w:rFonts w:asciiTheme="minorHAnsi" w:hAnsiTheme="minorHAnsi" w:cstheme="minorHAnsi"/>
          <w:i/>
          <w:sz w:val="24"/>
          <w:szCs w:val="24"/>
        </w:rPr>
        <w:t>Міжнарод</w:t>
      </w:r>
      <w:proofErr w:type="spellEnd"/>
      <w:r w:rsidRPr="00EE53A6">
        <w:rPr>
          <w:rFonts w:asciiTheme="minorHAnsi" w:hAnsiTheme="minorHAnsi" w:cstheme="minorHAnsi"/>
          <w:i/>
          <w:sz w:val="24"/>
          <w:szCs w:val="24"/>
        </w:rPr>
        <w:t xml:space="preserve">. фонд </w:t>
      </w:r>
      <w:proofErr w:type="spellStart"/>
      <w:r w:rsidRPr="00EE53A6">
        <w:rPr>
          <w:rFonts w:asciiTheme="minorHAnsi" w:hAnsiTheme="minorHAnsi" w:cstheme="minorHAnsi"/>
          <w:i/>
          <w:sz w:val="24"/>
          <w:szCs w:val="24"/>
        </w:rPr>
        <w:t>дослідж</w:t>
      </w:r>
      <w:proofErr w:type="spellEnd"/>
      <w:r w:rsidRPr="00EE53A6">
        <w:rPr>
          <w:rFonts w:asciiTheme="minorHAnsi" w:hAnsiTheme="minorHAnsi" w:cstheme="minorHAnsi"/>
          <w:i/>
          <w:sz w:val="24"/>
          <w:szCs w:val="24"/>
        </w:rPr>
        <w:t xml:space="preserve">. освіт, політики» ; за </w:t>
      </w:r>
      <w:proofErr w:type="spellStart"/>
      <w:r w:rsidRPr="00EE53A6">
        <w:rPr>
          <w:rFonts w:asciiTheme="minorHAnsi" w:hAnsiTheme="minorHAnsi" w:cstheme="minorHAnsi"/>
          <w:i/>
          <w:sz w:val="24"/>
          <w:szCs w:val="24"/>
        </w:rPr>
        <w:t>заг</w:t>
      </w:r>
      <w:proofErr w:type="spellEnd"/>
      <w:r w:rsidRPr="00EE53A6">
        <w:rPr>
          <w:rFonts w:asciiTheme="minorHAnsi" w:hAnsiTheme="minorHAnsi" w:cstheme="minorHAnsi"/>
          <w:i/>
          <w:sz w:val="24"/>
          <w:szCs w:val="24"/>
        </w:rPr>
        <w:t>. ред. Т.В. Фінікова, О.І. Шарова. – К. : Таксон, 2014. – 144 с.</w:t>
      </w:r>
    </w:p>
    <w:p w:rsidR="0014404A" w:rsidRPr="00EE53A6" w:rsidRDefault="0014404A" w:rsidP="00B47838">
      <w:pPr>
        <w:spacing w:after="120" w:line="240" w:lineRule="auto"/>
        <w:jc w:val="both"/>
        <w:rPr>
          <w:rFonts w:asciiTheme="minorHAnsi" w:hAnsiTheme="minorHAnsi" w:cstheme="minorHAnsi"/>
          <w:b/>
          <w:bCs/>
          <w:i/>
          <w:color w:val="002060"/>
          <w:sz w:val="24"/>
          <w:szCs w:val="24"/>
        </w:rPr>
      </w:pPr>
    </w:p>
    <w:p w:rsidR="00AD5593" w:rsidRPr="00EE53A6" w:rsidRDefault="000B2F2D" w:rsidP="00B47838">
      <w:pPr>
        <w:spacing w:after="120" w:line="240" w:lineRule="auto"/>
        <w:jc w:val="both"/>
        <w:rPr>
          <w:rFonts w:ascii="Calibri" w:hAnsi="Calibri"/>
          <w:b/>
          <w:bCs/>
          <w:color w:val="002060"/>
          <w:sz w:val="24"/>
          <w:szCs w:val="24"/>
        </w:rPr>
      </w:pPr>
      <w:r w:rsidRPr="00EE53A6">
        <w:rPr>
          <w:rFonts w:ascii="Calibri" w:hAnsi="Calibri"/>
          <w:b/>
          <w:bCs/>
          <w:color w:val="002060"/>
          <w:sz w:val="24"/>
          <w:szCs w:val="24"/>
        </w:rPr>
        <w:t>Робочу програму (</w:t>
      </w:r>
      <w:proofErr w:type="spellStart"/>
      <w:r w:rsidRPr="00EE53A6">
        <w:rPr>
          <w:rFonts w:ascii="Calibri" w:hAnsi="Calibri"/>
          <w:b/>
          <w:bCs/>
          <w:color w:val="002060"/>
          <w:sz w:val="24"/>
          <w:szCs w:val="24"/>
        </w:rPr>
        <w:t>силабус</w:t>
      </w:r>
      <w:proofErr w:type="spellEnd"/>
      <w:r w:rsidRPr="00EE53A6">
        <w:rPr>
          <w:rFonts w:ascii="Calibri" w:hAnsi="Calibri"/>
          <w:b/>
          <w:bCs/>
          <w:color w:val="002060"/>
          <w:sz w:val="24"/>
          <w:szCs w:val="24"/>
        </w:rPr>
        <w:t>) з виконання магістерської дисертації:</w:t>
      </w:r>
    </w:p>
    <w:p w:rsidR="006021E5" w:rsidRPr="00EE53A6" w:rsidRDefault="006021E5" w:rsidP="00787F32">
      <w:pPr>
        <w:spacing w:line="240" w:lineRule="auto"/>
        <w:jc w:val="both"/>
        <w:rPr>
          <w:rFonts w:ascii="Calibri" w:hAnsi="Calibri" w:cs="Calibri"/>
          <w:b/>
          <w:bCs/>
          <w:sz w:val="24"/>
          <w:szCs w:val="24"/>
        </w:rPr>
      </w:pPr>
      <w:r w:rsidRPr="00EE53A6">
        <w:rPr>
          <w:rFonts w:ascii="Calibri" w:hAnsi="Calibri" w:cs="Calibri"/>
          <w:b/>
          <w:bCs/>
          <w:sz w:val="24"/>
          <w:szCs w:val="24"/>
        </w:rPr>
        <w:t>Складено</w:t>
      </w:r>
      <w:r w:rsidRPr="00EE53A6">
        <w:rPr>
          <w:rFonts w:ascii="Calibri" w:hAnsi="Calibri" w:cs="Calibri"/>
          <w:sz w:val="24"/>
          <w:szCs w:val="24"/>
        </w:rPr>
        <w:t xml:space="preserve"> завідувачем кафедри теоретичної електротехніки, </w:t>
      </w:r>
      <w:proofErr w:type="spellStart"/>
      <w:r w:rsidRPr="00EE53A6">
        <w:rPr>
          <w:rFonts w:ascii="Calibri" w:hAnsi="Calibri" w:cs="Calibri"/>
          <w:sz w:val="24"/>
          <w:szCs w:val="24"/>
        </w:rPr>
        <w:t>д.т.н</w:t>
      </w:r>
      <w:proofErr w:type="spellEnd"/>
      <w:r w:rsidRPr="00EE53A6">
        <w:rPr>
          <w:rFonts w:ascii="Calibri" w:hAnsi="Calibri" w:cs="Calibri"/>
          <w:sz w:val="24"/>
          <w:szCs w:val="24"/>
        </w:rPr>
        <w:t xml:space="preserve">., проф. </w:t>
      </w:r>
      <w:proofErr w:type="spellStart"/>
      <w:r w:rsidRPr="00EE53A6">
        <w:rPr>
          <w:rFonts w:ascii="Calibri" w:hAnsi="Calibri" w:cs="Calibri"/>
          <w:sz w:val="24"/>
          <w:szCs w:val="24"/>
        </w:rPr>
        <w:t>Островерховим</w:t>
      </w:r>
      <w:proofErr w:type="spellEnd"/>
      <w:r w:rsidRPr="00EE53A6">
        <w:rPr>
          <w:rFonts w:ascii="Calibri" w:hAnsi="Calibri" w:cs="Calibri"/>
          <w:sz w:val="24"/>
          <w:szCs w:val="24"/>
        </w:rPr>
        <w:t xml:space="preserve"> М. Я. та старшим викладачем кафедри теоретичної електротехніки факультету </w:t>
      </w:r>
      <w:proofErr w:type="spellStart"/>
      <w:r w:rsidRPr="00EE53A6">
        <w:rPr>
          <w:rFonts w:ascii="Calibri" w:hAnsi="Calibri" w:cs="Calibri"/>
          <w:sz w:val="24"/>
          <w:szCs w:val="24"/>
        </w:rPr>
        <w:t>електроенерготехніки</w:t>
      </w:r>
      <w:proofErr w:type="spellEnd"/>
      <w:r w:rsidRPr="00EE53A6">
        <w:rPr>
          <w:rFonts w:ascii="Calibri" w:hAnsi="Calibri" w:cs="Calibri"/>
          <w:sz w:val="24"/>
          <w:szCs w:val="24"/>
        </w:rPr>
        <w:t xml:space="preserve"> та автоматики, </w:t>
      </w:r>
      <w:proofErr w:type="spellStart"/>
      <w:r w:rsidRPr="00EE53A6">
        <w:rPr>
          <w:rFonts w:ascii="Calibri" w:hAnsi="Calibri" w:cs="Calibri"/>
          <w:sz w:val="24"/>
          <w:szCs w:val="24"/>
        </w:rPr>
        <w:t>к.т.н</w:t>
      </w:r>
      <w:proofErr w:type="spellEnd"/>
      <w:r w:rsidRPr="00EE53A6">
        <w:rPr>
          <w:rFonts w:ascii="Calibri" w:hAnsi="Calibri" w:cs="Calibri"/>
          <w:sz w:val="24"/>
          <w:szCs w:val="24"/>
        </w:rPr>
        <w:t xml:space="preserve">. </w:t>
      </w:r>
      <w:proofErr w:type="spellStart"/>
      <w:r w:rsidRPr="00EE53A6">
        <w:rPr>
          <w:rFonts w:ascii="Calibri" w:hAnsi="Calibri" w:cs="Calibri"/>
          <w:sz w:val="24"/>
          <w:szCs w:val="24"/>
        </w:rPr>
        <w:t>Гараном</w:t>
      </w:r>
      <w:proofErr w:type="spellEnd"/>
      <w:r w:rsidRPr="00EE53A6">
        <w:rPr>
          <w:rFonts w:ascii="Calibri" w:hAnsi="Calibri" w:cs="Calibri"/>
          <w:sz w:val="24"/>
          <w:szCs w:val="24"/>
        </w:rPr>
        <w:t xml:space="preserve"> Ярославом Олександровичем.</w:t>
      </w:r>
    </w:p>
    <w:p w:rsidR="006021E5" w:rsidRPr="00EE53A6" w:rsidRDefault="006021E5" w:rsidP="00787F32">
      <w:pPr>
        <w:spacing w:line="240" w:lineRule="auto"/>
        <w:jc w:val="both"/>
        <w:rPr>
          <w:rFonts w:ascii="Calibri" w:hAnsi="Calibri"/>
          <w:sz w:val="24"/>
          <w:szCs w:val="24"/>
        </w:rPr>
      </w:pPr>
      <w:r w:rsidRPr="00EE53A6">
        <w:rPr>
          <w:rFonts w:ascii="Calibri" w:hAnsi="Calibri"/>
          <w:b/>
          <w:bCs/>
          <w:sz w:val="24"/>
          <w:szCs w:val="24"/>
        </w:rPr>
        <w:t>Ухвалено</w:t>
      </w:r>
      <w:r w:rsidRPr="00EE53A6">
        <w:rPr>
          <w:rFonts w:ascii="Calibri" w:hAnsi="Calibri"/>
          <w:sz w:val="24"/>
          <w:szCs w:val="24"/>
        </w:rPr>
        <w:t xml:space="preserve"> кафедрою теоретичної електротехніки факультету </w:t>
      </w:r>
      <w:proofErr w:type="spellStart"/>
      <w:r w:rsidRPr="00EE53A6">
        <w:rPr>
          <w:rFonts w:ascii="Calibri" w:hAnsi="Calibri"/>
          <w:sz w:val="24"/>
          <w:szCs w:val="24"/>
        </w:rPr>
        <w:t>електроенерготехніки</w:t>
      </w:r>
      <w:proofErr w:type="spellEnd"/>
      <w:r w:rsidRPr="00EE53A6">
        <w:rPr>
          <w:rFonts w:ascii="Calibri" w:hAnsi="Calibri"/>
          <w:sz w:val="24"/>
          <w:szCs w:val="24"/>
        </w:rPr>
        <w:t xml:space="preserve"> та автоматики (протокол № 10 від 24.05.2023 р.)</w:t>
      </w:r>
    </w:p>
    <w:p w:rsidR="006021E5" w:rsidRPr="00EE53A6" w:rsidRDefault="006021E5" w:rsidP="00787F32">
      <w:pPr>
        <w:spacing w:line="240" w:lineRule="auto"/>
        <w:jc w:val="both"/>
        <w:rPr>
          <w:rFonts w:ascii="Calibri" w:hAnsi="Calibri"/>
          <w:bCs/>
          <w:sz w:val="24"/>
          <w:szCs w:val="24"/>
        </w:rPr>
      </w:pPr>
      <w:r w:rsidRPr="00EE53A6">
        <w:rPr>
          <w:rFonts w:ascii="Calibri" w:hAnsi="Calibri"/>
          <w:b/>
          <w:bCs/>
          <w:sz w:val="24"/>
          <w:szCs w:val="24"/>
        </w:rPr>
        <w:t xml:space="preserve">Погоджено </w:t>
      </w:r>
      <w:r w:rsidRPr="00EE53A6">
        <w:rPr>
          <w:rFonts w:ascii="Calibri" w:hAnsi="Calibri"/>
          <w:sz w:val="24"/>
          <w:szCs w:val="24"/>
        </w:rPr>
        <w:t xml:space="preserve">Методичною комісією факультету </w:t>
      </w:r>
      <w:proofErr w:type="spellStart"/>
      <w:r w:rsidRPr="00EE53A6">
        <w:rPr>
          <w:rFonts w:ascii="Calibri" w:hAnsi="Calibri"/>
          <w:sz w:val="24"/>
          <w:szCs w:val="24"/>
        </w:rPr>
        <w:t>електроенерготехніки</w:t>
      </w:r>
      <w:proofErr w:type="spellEnd"/>
      <w:r w:rsidRPr="00EE53A6">
        <w:rPr>
          <w:rFonts w:ascii="Calibri" w:hAnsi="Calibri"/>
          <w:sz w:val="24"/>
          <w:szCs w:val="24"/>
        </w:rPr>
        <w:t xml:space="preserve"> та автоматики (протокол № 10 від 22.06.2023 р.</w:t>
      </w:r>
      <w:r w:rsidRPr="00EE53A6">
        <w:rPr>
          <w:rFonts w:ascii="Calibri" w:hAnsi="Calibri"/>
          <w:bCs/>
          <w:sz w:val="24"/>
          <w:szCs w:val="24"/>
        </w:rPr>
        <w:t>)</w:t>
      </w:r>
    </w:p>
    <w:p w:rsidR="00E37AFE" w:rsidRPr="00EE53A6" w:rsidRDefault="00E37AFE" w:rsidP="00A73F2B">
      <w:pPr>
        <w:spacing w:after="120" w:line="240" w:lineRule="auto"/>
        <w:jc w:val="right"/>
        <w:rPr>
          <w:rFonts w:ascii="Calibri" w:hAnsi="Calibri"/>
          <w:bCs/>
          <w:sz w:val="22"/>
          <w:szCs w:val="22"/>
        </w:rPr>
      </w:pPr>
    </w:p>
    <w:sectPr w:rsidR="00E37AFE" w:rsidRPr="00EE53A6"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47" w:rsidRDefault="00405847" w:rsidP="004E0EDF">
      <w:pPr>
        <w:spacing w:line="240" w:lineRule="auto"/>
      </w:pPr>
      <w:r>
        <w:separator/>
      </w:r>
    </w:p>
  </w:endnote>
  <w:endnote w:type="continuationSeparator" w:id="0">
    <w:p w:rsidR="00405847" w:rsidRDefault="00405847"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47" w:rsidRDefault="00405847" w:rsidP="004E0EDF">
      <w:pPr>
        <w:spacing w:line="240" w:lineRule="auto"/>
      </w:pPr>
      <w:r>
        <w:separator/>
      </w:r>
    </w:p>
  </w:footnote>
  <w:footnote w:type="continuationSeparator" w:id="0">
    <w:p w:rsidR="00405847" w:rsidRDefault="00405847" w:rsidP="004E0E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22B"/>
    <w:multiLevelType w:val="hybridMultilevel"/>
    <w:tmpl w:val="567A1CEA"/>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A84510"/>
    <w:multiLevelType w:val="hybridMultilevel"/>
    <w:tmpl w:val="82349EAA"/>
    <w:lvl w:ilvl="0" w:tplc="1A26AA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7B538AB"/>
    <w:multiLevelType w:val="hybridMultilevel"/>
    <w:tmpl w:val="2348FC38"/>
    <w:lvl w:ilvl="0" w:tplc="930CC9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931EE4"/>
    <w:multiLevelType w:val="hybridMultilevel"/>
    <w:tmpl w:val="B262FEE4"/>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6D91D80"/>
    <w:multiLevelType w:val="hybridMultilevel"/>
    <w:tmpl w:val="0362183E"/>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00C0B02"/>
    <w:multiLevelType w:val="hybridMultilevel"/>
    <w:tmpl w:val="DA8A8186"/>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96D46B0"/>
    <w:multiLevelType w:val="hybridMultilevel"/>
    <w:tmpl w:val="CE206096"/>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B61266F"/>
    <w:multiLevelType w:val="hybridMultilevel"/>
    <w:tmpl w:val="38EE8494"/>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C5523F2"/>
    <w:multiLevelType w:val="hybridMultilevel"/>
    <w:tmpl w:val="420C43DE"/>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D340B15"/>
    <w:multiLevelType w:val="hybridMultilevel"/>
    <w:tmpl w:val="9E28EB06"/>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0255156"/>
    <w:multiLevelType w:val="hybridMultilevel"/>
    <w:tmpl w:val="36E0B4A2"/>
    <w:lvl w:ilvl="0" w:tplc="1A26AA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CFE7292"/>
    <w:multiLevelType w:val="multilevel"/>
    <w:tmpl w:val="6F347EF2"/>
    <w:lvl w:ilvl="0">
      <w:start w:val="1"/>
      <w:numFmt w:val="decimal"/>
      <w:pStyle w:val="1"/>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1"/>
  </w:num>
  <w:num w:numId="2">
    <w:abstractNumId w:val="1"/>
  </w:num>
  <w:num w:numId="3">
    <w:abstractNumId w:val="5"/>
  </w:num>
  <w:num w:numId="4">
    <w:abstractNumId w:val="3"/>
  </w:num>
  <w:num w:numId="5">
    <w:abstractNumId w:val="7"/>
  </w:num>
  <w:num w:numId="6">
    <w:abstractNumId w:val="10"/>
  </w:num>
  <w:num w:numId="7">
    <w:abstractNumId w:val="8"/>
  </w:num>
  <w:num w:numId="8">
    <w:abstractNumId w:val="4"/>
  </w:num>
  <w:num w:numId="9">
    <w:abstractNumId w:val="0"/>
  </w:num>
  <w:num w:numId="10">
    <w:abstractNumId w:val="6"/>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5DC4"/>
    <w:rsid w:val="000226AE"/>
    <w:rsid w:val="000300A2"/>
    <w:rsid w:val="00035370"/>
    <w:rsid w:val="0004393E"/>
    <w:rsid w:val="00045407"/>
    <w:rsid w:val="0004703F"/>
    <w:rsid w:val="00053D4B"/>
    <w:rsid w:val="00063FCE"/>
    <w:rsid w:val="00065858"/>
    <w:rsid w:val="00065B30"/>
    <w:rsid w:val="000710BB"/>
    <w:rsid w:val="000742EF"/>
    <w:rsid w:val="00080532"/>
    <w:rsid w:val="00080D8A"/>
    <w:rsid w:val="00087AFC"/>
    <w:rsid w:val="00090044"/>
    <w:rsid w:val="00094E08"/>
    <w:rsid w:val="000A03C8"/>
    <w:rsid w:val="000B2F2D"/>
    <w:rsid w:val="000B4CB6"/>
    <w:rsid w:val="000C1386"/>
    <w:rsid w:val="000C40A0"/>
    <w:rsid w:val="000C4881"/>
    <w:rsid w:val="000C77F3"/>
    <w:rsid w:val="000C7D81"/>
    <w:rsid w:val="000D0C5C"/>
    <w:rsid w:val="000D1F73"/>
    <w:rsid w:val="000D33C9"/>
    <w:rsid w:val="000D6C10"/>
    <w:rsid w:val="000E0EC5"/>
    <w:rsid w:val="000E4C47"/>
    <w:rsid w:val="000F01A9"/>
    <w:rsid w:val="000F55CB"/>
    <w:rsid w:val="001013EF"/>
    <w:rsid w:val="00102056"/>
    <w:rsid w:val="00112A75"/>
    <w:rsid w:val="00113864"/>
    <w:rsid w:val="001172FF"/>
    <w:rsid w:val="00117505"/>
    <w:rsid w:val="001176E8"/>
    <w:rsid w:val="0011770E"/>
    <w:rsid w:val="00132A7B"/>
    <w:rsid w:val="00136644"/>
    <w:rsid w:val="00140B69"/>
    <w:rsid w:val="001435BE"/>
    <w:rsid w:val="0014404A"/>
    <w:rsid w:val="00150AEE"/>
    <w:rsid w:val="00156ADE"/>
    <w:rsid w:val="00157E7F"/>
    <w:rsid w:val="001615C3"/>
    <w:rsid w:val="001721EB"/>
    <w:rsid w:val="001739F3"/>
    <w:rsid w:val="00174F76"/>
    <w:rsid w:val="00175978"/>
    <w:rsid w:val="001831BE"/>
    <w:rsid w:val="00183AC1"/>
    <w:rsid w:val="00183BC2"/>
    <w:rsid w:val="001856F3"/>
    <w:rsid w:val="00192E52"/>
    <w:rsid w:val="00193104"/>
    <w:rsid w:val="0019380A"/>
    <w:rsid w:val="001943AA"/>
    <w:rsid w:val="001A07E0"/>
    <w:rsid w:val="001A3D49"/>
    <w:rsid w:val="001A3F4A"/>
    <w:rsid w:val="001A7BFA"/>
    <w:rsid w:val="001B3B7C"/>
    <w:rsid w:val="001C2222"/>
    <w:rsid w:val="001C2C00"/>
    <w:rsid w:val="001C73BE"/>
    <w:rsid w:val="001C7F8C"/>
    <w:rsid w:val="001D18AD"/>
    <w:rsid w:val="001D56C1"/>
    <w:rsid w:val="001D6044"/>
    <w:rsid w:val="001E505A"/>
    <w:rsid w:val="001E6394"/>
    <w:rsid w:val="0020271C"/>
    <w:rsid w:val="0020653B"/>
    <w:rsid w:val="002213C9"/>
    <w:rsid w:val="002254F6"/>
    <w:rsid w:val="00225933"/>
    <w:rsid w:val="00234C71"/>
    <w:rsid w:val="0023533A"/>
    <w:rsid w:val="002368A0"/>
    <w:rsid w:val="00240F4C"/>
    <w:rsid w:val="0024717A"/>
    <w:rsid w:val="002539C8"/>
    <w:rsid w:val="00253BCC"/>
    <w:rsid w:val="0025473C"/>
    <w:rsid w:val="00256864"/>
    <w:rsid w:val="00261F2B"/>
    <w:rsid w:val="0026407D"/>
    <w:rsid w:val="002643D0"/>
    <w:rsid w:val="00270168"/>
    <w:rsid w:val="00270675"/>
    <w:rsid w:val="002738A7"/>
    <w:rsid w:val="002749EE"/>
    <w:rsid w:val="00280D05"/>
    <w:rsid w:val="00281DCE"/>
    <w:rsid w:val="0028518F"/>
    <w:rsid w:val="0029266C"/>
    <w:rsid w:val="00294AD5"/>
    <w:rsid w:val="00294CB1"/>
    <w:rsid w:val="00295C40"/>
    <w:rsid w:val="002A2F91"/>
    <w:rsid w:val="002A531C"/>
    <w:rsid w:val="002B219F"/>
    <w:rsid w:val="002C0B8C"/>
    <w:rsid w:val="002C2D02"/>
    <w:rsid w:val="002C3887"/>
    <w:rsid w:val="002C4BA7"/>
    <w:rsid w:val="002C55A5"/>
    <w:rsid w:val="002D57EA"/>
    <w:rsid w:val="002F5CBC"/>
    <w:rsid w:val="00301126"/>
    <w:rsid w:val="003019D3"/>
    <w:rsid w:val="00306C33"/>
    <w:rsid w:val="00310767"/>
    <w:rsid w:val="0032444E"/>
    <w:rsid w:val="00325417"/>
    <w:rsid w:val="00327EF9"/>
    <w:rsid w:val="00330949"/>
    <w:rsid w:val="00331930"/>
    <w:rsid w:val="00331D98"/>
    <w:rsid w:val="00333FD6"/>
    <w:rsid w:val="00336CA1"/>
    <w:rsid w:val="00341E80"/>
    <w:rsid w:val="00343297"/>
    <w:rsid w:val="0035053F"/>
    <w:rsid w:val="00354A3E"/>
    <w:rsid w:val="003626C1"/>
    <w:rsid w:val="00372885"/>
    <w:rsid w:val="003817D2"/>
    <w:rsid w:val="00382233"/>
    <w:rsid w:val="00386DD5"/>
    <w:rsid w:val="00387767"/>
    <w:rsid w:val="00387B91"/>
    <w:rsid w:val="00387CD3"/>
    <w:rsid w:val="00392B4E"/>
    <w:rsid w:val="00392D3B"/>
    <w:rsid w:val="003A2A8A"/>
    <w:rsid w:val="003A54A3"/>
    <w:rsid w:val="003B1905"/>
    <w:rsid w:val="003B1F81"/>
    <w:rsid w:val="003B23DA"/>
    <w:rsid w:val="003B7A3D"/>
    <w:rsid w:val="003C1370"/>
    <w:rsid w:val="003C2209"/>
    <w:rsid w:val="003C4261"/>
    <w:rsid w:val="003C675F"/>
    <w:rsid w:val="003C70D8"/>
    <w:rsid w:val="003D35CF"/>
    <w:rsid w:val="003E2B5F"/>
    <w:rsid w:val="003F0A41"/>
    <w:rsid w:val="003F5736"/>
    <w:rsid w:val="003F617E"/>
    <w:rsid w:val="0040473D"/>
    <w:rsid w:val="00405847"/>
    <w:rsid w:val="004077A3"/>
    <w:rsid w:val="00426E76"/>
    <w:rsid w:val="0042755D"/>
    <w:rsid w:val="004442EE"/>
    <w:rsid w:val="004453A2"/>
    <w:rsid w:val="00445845"/>
    <w:rsid w:val="00445B75"/>
    <w:rsid w:val="00451345"/>
    <w:rsid w:val="004524F5"/>
    <w:rsid w:val="00452AEB"/>
    <w:rsid w:val="00454507"/>
    <w:rsid w:val="004557D5"/>
    <w:rsid w:val="0046369C"/>
    <w:rsid w:val="0046632F"/>
    <w:rsid w:val="00470D11"/>
    <w:rsid w:val="0047146B"/>
    <w:rsid w:val="00473BFC"/>
    <w:rsid w:val="004832BB"/>
    <w:rsid w:val="00494B8C"/>
    <w:rsid w:val="004A500D"/>
    <w:rsid w:val="004A518C"/>
    <w:rsid w:val="004A6336"/>
    <w:rsid w:val="004A6906"/>
    <w:rsid w:val="004A6F9C"/>
    <w:rsid w:val="004B68D3"/>
    <w:rsid w:val="004B73A4"/>
    <w:rsid w:val="004C1F05"/>
    <w:rsid w:val="004C268D"/>
    <w:rsid w:val="004C3986"/>
    <w:rsid w:val="004C6ED8"/>
    <w:rsid w:val="004C7950"/>
    <w:rsid w:val="004D1575"/>
    <w:rsid w:val="004D38C3"/>
    <w:rsid w:val="004D6F0E"/>
    <w:rsid w:val="004E0EDF"/>
    <w:rsid w:val="004E6618"/>
    <w:rsid w:val="004F0ABB"/>
    <w:rsid w:val="004F2B82"/>
    <w:rsid w:val="004F6918"/>
    <w:rsid w:val="005027E2"/>
    <w:rsid w:val="00507AA5"/>
    <w:rsid w:val="0051053A"/>
    <w:rsid w:val="005251A5"/>
    <w:rsid w:val="00530BFF"/>
    <w:rsid w:val="00534DA8"/>
    <w:rsid w:val="005413FF"/>
    <w:rsid w:val="00553D30"/>
    <w:rsid w:val="00555FC7"/>
    <w:rsid w:val="005563D5"/>
    <w:rsid w:val="00556E26"/>
    <w:rsid w:val="00560CDD"/>
    <w:rsid w:val="005772F6"/>
    <w:rsid w:val="00577663"/>
    <w:rsid w:val="0058130C"/>
    <w:rsid w:val="00582BDD"/>
    <w:rsid w:val="0059103B"/>
    <w:rsid w:val="00593E17"/>
    <w:rsid w:val="005A6670"/>
    <w:rsid w:val="005B0465"/>
    <w:rsid w:val="005B406A"/>
    <w:rsid w:val="005C4A29"/>
    <w:rsid w:val="005C7A14"/>
    <w:rsid w:val="005D3274"/>
    <w:rsid w:val="005D41AC"/>
    <w:rsid w:val="005D764D"/>
    <w:rsid w:val="005E3EB4"/>
    <w:rsid w:val="005E4B04"/>
    <w:rsid w:val="005F2CAC"/>
    <w:rsid w:val="005F4692"/>
    <w:rsid w:val="005F60CB"/>
    <w:rsid w:val="006021E5"/>
    <w:rsid w:val="00621C8A"/>
    <w:rsid w:val="0062514B"/>
    <w:rsid w:val="00630CB4"/>
    <w:rsid w:val="0063104B"/>
    <w:rsid w:val="00632C47"/>
    <w:rsid w:val="00633C22"/>
    <w:rsid w:val="00634A6D"/>
    <w:rsid w:val="00635ACF"/>
    <w:rsid w:val="0064080D"/>
    <w:rsid w:val="0064147E"/>
    <w:rsid w:val="00642D5E"/>
    <w:rsid w:val="006444D0"/>
    <w:rsid w:val="00656681"/>
    <w:rsid w:val="00661F9E"/>
    <w:rsid w:val="00663340"/>
    <w:rsid w:val="00670038"/>
    <w:rsid w:val="00673106"/>
    <w:rsid w:val="006757B0"/>
    <w:rsid w:val="006779AA"/>
    <w:rsid w:val="006836AF"/>
    <w:rsid w:val="00686C5B"/>
    <w:rsid w:val="00691C91"/>
    <w:rsid w:val="006A1769"/>
    <w:rsid w:val="006A22E5"/>
    <w:rsid w:val="006B08B1"/>
    <w:rsid w:val="006B3126"/>
    <w:rsid w:val="006C52CA"/>
    <w:rsid w:val="006C5E88"/>
    <w:rsid w:val="006C6FED"/>
    <w:rsid w:val="006D0AB5"/>
    <w:rsid w:val="006D7632"/>
    <w:rsid w:val="006E1AE0"/>
    <w:rsid w:val="006E1AE3"/>
    <w:rsid w:val="006E65B0"/>
    <w:rsid w:val="006F5C29"/>
    <w:rsid w:val="00701E3C"/>
    <w:rsid w:val="00704F85"/>
    <w:rsid w:val="007052EB"/>
    <w:rsid w:val="0071314B"/>
    <w:rsid w:val="00713F2C"/>
    <w:rsid w:val="00714AB2"/>
    <w:rsid w:val="00721A91"/>
    <w:rsid w:val="00721C83"/>
    <w:rsid w:val="007244E1"/>
    <w:rsid w:val="007321D7"/>
    <w:rsid w:val="00737650"/>
    <w:rsid w:val="00751A1A"/>
    <w:rsid w:val="00766354"/>
    <w:rsid w:val="00773010"/>
    <w:rsid w:val="00775305"/>
    <w:rsid w:val="00775883"/>
    <w:rsid w:val="0077605D"/>
    <w:rsid w:val="0077700A"/>
    <w:rsid w:val="00784AF8"/>
    <w:rsid w:val="00787F32"/>
    <w:rsid w:val="00791855"/>
    <w:rsid w:val="007A6C82"/>
    <w:rsid w:val="007B190E"/>
    <w:rsid w:val="007C196D"/>
    <w:rsid w:val="007C45EE"/>
    <w:rsid w:val="007D0294"/>
    <w:rsid w:val="007D4FA6"/>
    <w:rsid w:val="007E1B3C"/>
    <w:rsid w:val="007E3190"/>
    <w:rsid w:val="007E7F74"/>
    <w:rsid w:val="007F34A5"/>
    <w:rsid w:val="007F7C45"/>
    <w:rsid w:val="00815BE7"/>
    <w:rsid w:val="00816EA0"/>
    <w:rsid w:val="0081756B"/>
    <w:rsid w:val="00820031"/>
    <w:rsid w:val="00821437"/>
    <w:rsid w:val="00821A78"/>
    <w:rsid w:val="00826058"/>
    <w:rsid w:val="00832CCE"/>
    <w:rsid w:val="0083319B"/>
    <w:rsid w:val="0083396D"/>
    <w:rsid w:val="00834523"/>
    <w:rsid w:val="00836018"/>
    <w:rsid w:val="00847DFD"/>
    <w:rsid w:val="008541A6"/>
    <w:rsid w:val="00860448"/>
    <w:rsid w:val="00863F36"/>
    <w:rsid w:val="00864CC2"/>
    <w:rsid w:val="00867874"/>
    <w:rsid w:val="00873293"/>
    <w:rsid w:val="00874DB9"/>
    <w:rsid w:val="00877BF0"/>
    <w:rsid w:val="00880FD0"/>
    <w:rsid w:val="00894491"/>
    <w:rsid w:val="00896499"/>
    <w:rsid w:val="008A039B"/>
    <w:rsid w:val="008A03A1"/>
    <w:rsid w:val="008A05BB"/>
    <w:rsid w:val="008A177E"/>
    <w:rsid w:val="008A3833"/>
    <w:rsid w:val="008A4024"/>
    <w:rsid w:val="008A4971"/>
    <w:rsid w:val="008A5EA7"/>
    <w:rsid w:val="008A611A"/>
    <w:rsid w:val="008A7712"/>
    <w:rsid w:val="008A7B9C"/>
    <w:rsid w:val="008B16FE"/>
    <w:rsid w:val="008B44DD"/>
    <w:rsid w:val="008B7A57"/>
    <w:rsid w:val="008C0149"/>
    <w:rsid w:val="008C1156"/>
    <w:rsid w:val="008C3A72"/>
    <w:rsid w:val="008C5F08"/>
    <w:rsid w:val="008D1B2D"/>
    <w:rsid w:val="008D1BD4"/>
    <w:rsid w:val="008E5F24"/>
    <w:rsid w:val="008F053C"/>
    <w:rsid w:val="008F0C45"/>
    <w:rsid w:val="008F2554"/>
    <w:rsid w:val="009038D3"/>
    <w:rsid w:val="009131A6"/>
    <w:rsid w:val="00915116"/>
    <w:rsid w:val="00922A78"/>
    <w:rsid w:val="0093480A"/>
    <w:rsid w:val="00934EEC"/>
    <w:rsid w:val="00941384"/>
    <w:rsid w:val="00941BE1"/>
    <w:rsid w:val="00946F5B"/>
    <w:rsid w:val="0095464B"/>
    <w:rsid w:val="00954E1C"/>
    <w:rsid w:val="009577C6"/>
    <w:rsid w:val="00962C2E"/>
    <w:rsid w:val="009630AD"/>
    <w:rsid w:val="009665D8"/>
    <w:rsid w:val="00972819"/>
    <w:rsid w:val="0099452C"/>
    <w:rsid w:val="00995C43"/>
    <w:rsid w:val="009A707E"/>
    <w:rsid w:val="009B2DDB"/>
    <w:rsid w:val="009B3561"/>
    <w:rsid w:val="009B5991"/>
    <w:rsid w:val="009C0A8B"/>
    <w:rsid w:val="009C2F94"/>
    <w:rsid w:val="009D43A3"/>
    <w:rsid w:val="009E01B3"/>
    <w:rsid w:val="009E0BA0"/>
    <w:rsid w:val="009E508F"/>
    <w:rsid w:val="009F22AF"/>
    <w:rsid w:val="009F301E"/>
    <w:rsid w:val="009F69B9"/>
    <w:rsid w:val="009F751E"/>
    <w:rsid w:val="00A10820"/>
    <w:rsid w:val="00A152F3"/>
    <w:rsid w:val="00A220AE"/>
    <w:rsid w:val="00A23062"/>
    <w:rsid w:val="00A2464E"/>
    <w:rsid w:val="00A2798C"/>
    <w:rsid w:val="00A33882"/>
    <w:rsid w:val="00A36959"/>
    <w:rsid w:val="00A40ECD"/>
    <w:rsid w:val="00A47396"/>
    <w:rsid w:val="00A4741B"/>
    <w:rsid w:val="00A53CF8"/>
    <w:rsid w:val="00A54D95"/>
    <w:rsid w:val="00A706F5"/>
    <w:rsid w:val="00A73F2B"/>
    <w:rsid w:val="00A847A9"/>
    <w:rsid w:val="00A90398"/>
    <w:rsid w:val="00A973B1"/>
    <w:rsid w:val="00A975EA"/>
    <w:rsid w:val="00AA0B9F"/>
    <w:rsid w:val="00AA2D35"/>
    <w:rsid w:val="00AA6B23"/>
    <w:rsid w:val="00AB05C9"/>
    <w:rsid w:val="00AB1675"/>
    <w:rsid w:val="00AB7F43"/>
    <w:rsid w:val="00AC143B"/>
    <w:rsid w:val="00AC3487"/>
    <w:rsid w:val="00AC5F26"/>
    <w:rsid w:val="00AD4F39"/>
    <w:rsid w:val="00AD5593"/>
    <w:rsid w:val="00AD5AA1"/>
    <w:rsid w:val="00AD7F65"/>
    <w:rsid w:val="00AE3E49"/>
    <w:rsid w:val="00AE41A6"/>
    <w:rsid w:val="00AF1DE7"/>
    <w:rsid w:val="00B028EC"/>
    <w:rsid w:val="00B075FA"/>
    <w:rsid w:val="00B13017"/>
    <w:rsid w:val="00B20824"/>
    <w:rsid w:val="00B20955"/>
    <w:rsid w:val="00B22D8C"/>
    <w:rsid w:val="00B371DE"/>
    <w:rsid w:val="00B37247"/>
    <w:rsid w:val="00B40317"/>
    <w:rsid w:val="00B405E0"/>
    <w:rsid w:val="00B418BB"/>
    <w:rsid w:val="00B44717"/>
    <w:rsid w:val="00B47838"/>
    <w:rsid w:val="00B51BE8"/>
    <w:rsid w:val="00B51EE8"/>
    <w:rsid w:val="00B54AC5"/>
    <w:rsid w:val="00B55A7A"/>
    <w:rsid w:val="00B63E4F"/>
    <w:rsid w:val="00B722C2"/>
    <w:rsid w:val="00B83757"/>
    <w:rsid w:val="00BA590A"/>
    <w:rsid w:val="00BA6416"/>
    <w:rsid w:val="00BB3737"/>
    <w:rsid w:val="00BD11BE"/>
    <w:rsid w:val="00BE1E4D"/>
    <w:rsid w:val="00BE4AE5"/>
    <w:rsid w:val="00BF199D"/>
    <w:rsid w:val="00BF5815"/>
    <w:rsid w:val="00C01BBD"/>
    <w:rsid w:val="00C01D56"/>
    <w:rsid w:val="00C20099"/>
    <w:rsid w:val="00C301EF"/>
    <w:rsid w:val="00C30751"/>
    <w:rsid w:val="00C32BA6"/>
    <w:rsid w:val="00C42A21"/>
    <w:rsid w:val="00C55C12"/>
    <w:rsid w:val="00C562D4"/>
    <w:rsid w:val="00C62EE3"/>
    <w:rsid w:val="00C646D2"/>
    <w:rsid w:val="00C64A4E"/>
    <w:rsid w:val="00C66521"/>
    <w:rsid w:val="00C75E8C"/>
    <w:rsid w:val="00C874ED"/>
    <w:rsid w:val="00C8773C"/>
    <w:rsid w:val="00C9033D"/>
    <w:rsid w:val="00C9534B"/>
    <w:rsid w:val="00C96B36"/>
    <w:rsid w:val="00C96CB6"/>
    <w:rsid w:val="00CA165E"/>
    <w:rsid w:val="00CA7975"/>
    <w:rsid w:val="00CB13B2"/>
    <w:rsid w:val="00CB1703"/>
    <w:rsid w:val="00CB378D"/>
    <w:rsid w:val="00CD3DEF"/>
    <w:rsid w:val="00CD51E1"/>
    <w:rsid w:val="00CD78FE"/>
    <w:rsid w:val="00CE08DB"/>
    <w:rsid w:val="00CE0CF0"/>
    <w:rsid w:val="00CE27A2"/>
    <w:rsid w:val="00CE44BF"/>
    <w:rsid w:val="00CF2983"/>
    <w:rsid w:val="00CF2AE8"/>
    <w:rsid w:val="00D05879"/>
    <w:rsid w:val="00D067BE"/>
    <w:rsid w:val="00D12DE9"/>
    <w:rsid w:val="00D15078"/>
    <w:rsid w:val="00D2172D"/>
    <w:rsid w:val="00D24856"/>
    <w:rsid w:val="00D25117"/>
    <w:rsid w:val="00D31A7E"/>
    <w:rsid w:val="00D3308C"/>
    <w:rsid w:val="00D33D99"/>
    <w:rsid w:val="00D363D0"/>
    <w:rsid w:val="00D415A6"/>
    <w:rsid w:val="00D4178D"/>
    <w:rsid w:val="00D4236E"/>
    <w:rsid w:val="00D517AD"/>
    <w:rsid w:val="00D525C0"/>
    <w:rsid w:val="00D578B1"/>
    <w:rsid w:val="00D61423"/>
    <w:rsid w:val="00D6570E"/>
    <w:rsid w:val="00D658B1"/>
    <w:rsid w:val="00D73404"/>
    <w:rsid w:val="00D73468"/>
    <w:rsid w:val="00D772F5"/>
    <w:rsid w:val="00D8262E"/>
    <w:rsid w:val="00D82DA7"/>
    <w:rsid w:val="00D92509"/>
    <w:rsid w:val="00DA5FAC"/>
    <w:rsid w:val="00DA7998"/>
    <w:rsid w:val="00DB0FCC"/>
    <w:rsid w:val="00DB1F9F"/>
    <w:rsid w:val="00DB579B"/>
    <w:rsid w:val="00DB696F"/>
    <w:rsid w:val="00DB7ECF"/>
    <w:rsid w:val="00DC4D63"/>
    <w:rsid w:val="00DD2066"/>
    <w:rsid w:val="00DD2918"/>
    <w:rsid w:val="00DD347E"/>
    <w:rsid w:val="00DD55A1"/>
    <w:rsid w:val="00DD587F"/>
    <w:rsid w:val="00DD58B8"/>
    <w:rsid w:val="00DD7010"/>
    <w:rsid w:val="00DE52E5"/>
    <w:rsid w:val="00DE6E1E"/>
    <w:rsid w:val="00DE7475"/>
    <w:rsid w:val="00DE7E58"/>
    <w:rsid w:val="00E0088D"/>
    <w:rsid w:val="00E00A03"/>
    <w:rsid w:val="00E06AC5"/>
    <w:rsid w:val="00E075FC"/>
    <w:rsid w:val="00E16D3A"/>
    <w:rsid w:val="00E17713"/>
    <w:rsid w:val="00E17BB2"/>
    <w:rsid w:val="00E22F33"/>
    <w:rsid w:val="00E3275A"/>
    <w:rsid w:val="00E3595D"/>
    <w:rsid w:val="00E3606A"/>
    <w:rsid w:val="00E37AFE"/>
    <w:rsid w:val="00E414C5"/>
    <w:rsid w:val="00E51C2B"/>
    <w:rsid w:val="00E525FF"/>
    <w:rsid w:val="00E52948"/>
    <w:rsid w:val="00E771F2"/>
    <w:rsid w:val="00E8213A"/>
    <w:rsid w:val="00E9032D"/>
    <w:rsid w:val="00E92154"/>
    <w:rsid w:val="00EA0EB9"/>
    <w:rsid w:val="00EA23C8"/>
    <w:rsid w:val="00EA4F6A"/>
    <w:rsid w:val="00EA59E2"/>
    <w:rsid w:val="00EA6802"/>
    <w:rsid w:val="00EB2666"/>
    <w:rsid w:val="00EB4090"/>
    <w:rsid w:val="00EB4F56"/>
    <w:rsid w:val="00EC0632"/>
    <w:rsid w:val="00EC110F"/>
    <w:rsid w:val="00EE0D65"/>
    <w:rsid w:val="00EE306A"/>
    <w:rsid w:val="00EE531D"/>
    <w:rsid w:val="00EE53A6"/>
    <w:rsid w:val="00EE79ED"/>
    <w:rsid w:val="00EF235E"/>
    <w:rsid w:val="00F0435F"/>
    <w:rsid w:val="00F101DB"/>
    <w:rsid w:val="00F12065"/>
    <w:rsid w:val="00F162DC"/>
    <w:rsid w:val="00F174FD"/>
    <w:rsid w:val="00F17695"/>
    <w:rsid w:val="00F20AF4"/>
    <w:rsid w:val="00F24886"/>
    <w:rsid w:val="00F257E7"/>
    <w:rsid w:val="00F25DB2"/>
    <w:rsid w:val="00F30743"/>
    <w:rsid w:val="00F30C18"/>
    <w:rsid w:val="00F30E80"/>
    <w:rsid w:val="00F30F68"/>
    <w:rsid w:val="00F42F4E"/>
    <w:rsid w:val="00F44D6A"/>
    <w:rsid w:val="00F4572E"/>
    <w:rsid w:val="00F4741A"/>
    <w:rsid w:val="00F51B26"/>
    <w:rsid w:val="00F53C12"/>
    <w:rsid w:val="00F60785"/>
    <w:rsid w:val="00F677B9"/>
    <w:rsid w:val="00F76A8E"/>
    <w:rsid w:val="00F77E2B"/>
    <w:rsid w:val="00F817BC"/>
    <w:rsid w:val="00F82C69"/>
    <w:rsid w:val="00F86170"/>
    <w:rsid w:val="00F93788"/>
    <w:rsid w:val="00F93EE5"/>
    <w:rsid w:val="00F95D78"/>
    <w:rsid w:val="00FA3C09"/>
    <w:rsid w:val="00FB52C7"/>
    <w:rsid w:val="00FB6409"/>
    <w:rsid w:val="00FC023F"/>
    <w:rsid w:val="00FC0255"/>
    <w:rsid w:val="00FC79CE"/>
    <w:rsid w:val="00FD0BCD"/>
    <w:rsid w:val="00FE63EA"/>
    <w:rsid w:val="00FE7641"/>
    <w:rsid w:val="00FF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Calibri"/>
      <w:sz w:val="28"/>
      <w:szCs w:val="28"/>
      <w:lang w:val="uk-UA" w:eastAsia="en-US"/>
    </w:rPr>
  </w:style>
  <w:style w:type="paragraph" w:styleId="1">
    <w:name w:val="heading 1"/>
    <w:basedOn w:val="a0"/>
    <w:next w:val="a"/>
    <w:link w:val="10"/>
    <w:uiPriority w:val="9"/>
    <w:qFormat/>
    <w:rsid w:val="004A6336"/>
    <w:pPr>
      <w:keepNext/>
      <w:numPr>
        <w:numId w:val="1"/>
      </w:numPr>
      <w:tabs>
        <w:tab w:val="left" w:pos="284"/>
      </w:tabs>
      <w:spacing w:before="120" w:after="120" w:line="216" w:lineRule="auto"/>
      <w:contextualSpacing w:val="0"/>
      <w:outlineLvl w:val="0"/>
    </w:pPr>
    <w:rPr>
      <w:rFonts w:ascii="Calibri" w:hAnsi="Calibri"/>
      <w:b/>
      <w:color w:val="002060"/>
      <w:sz w:val="24"/>
      <w:szCs w:val="24"/>
    </w:rPr>
  </w:style>
  <w:style w:type="paragraph" w:styleId="2">
    <w:name w:val="heading 2"/>
    <w:basedOn w:val="a"/>
    <w:next w:val="a"/>
    <w:link w:val="20"/>
    <w:uiPriority w:val="9"/>
    <w:semiHidden/>
    <w:unhideWhenUsed/>
    <w:qFormat/>
    <w:rsid w:val="0020653B"/>
    <w:pPr>
      <w:keepNext/>
      <w:spacing w:before="240" w:after="60" w:line="240" w:lineRule="auto"/>
      <w:outlineLvl w:val="1"/>
    </w:pPr>
    <w:rPr>
      <w:rFonts w:ascii="Cambria" w:eastAsia="Times New Roman" w:hAnsi="Cambria"/>
      <w:b/>
      <w:bCs/>
      <w:i/>
      <w:iCs/>
      <w:lang w:eastAsia="ru-RU"/>
    </w:rPr>
  </w:style>
  <w:style w:type="paragraph" w:styleId="6">
    <w:name w:val="heading 6"/>
    <w:basedOn w:val="a"/>
    <w:next w:val="a"/>
    <w:link w:val="60"/>
    <w:unhideWhenUsed/>
    <w:qFormat/>
    <w:rsid w:val="0020653B"/>
    <w:pPr>
      <w:spacing w:before="240" w:after="60"/>
      <w:outlineLvl w:val="5"/>
    </w:pPr>
    <w:rPr>
      <w:rFonts w:ascii="Calibri" w:eastAsia="Times New Roman"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4A6336"/>
    <w:rPr>
      <w:rFonts w:ascii="Calibri" w:eastAsia="Calibri" w:hAnsi="Calibri"/>
      <w:b/>
      <w:color w:val="002060"/>
      <w:sz w:val="24"/>
      <w:szCs w:val="24"/>
      <w:lang w:val="uk-UA" w:eastAsia="en-US"/>
    </w:rPr>
  </w:style>
  <w:style w:type="table" w:styleId="a4">
    <w:name w:val="Table Grid"/>
    <w:basedOn w:val="a2"/>
    <w:uiPriority w:val="59"/>
    <w:rsid w:val="004A6336"/>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qFormat/>
    <w:rsid w:val="004A6336"/>
    <w:pPr>
      <w:ind w:left="720"/>
      <w:contextualSpacing/>
    </w:pPr>
  </w:style>
  <w:style w:type="character" w:styleId="a5">
    <w:name w:val="Hyperlink"/>
    <w:rsid w:val="004A6336"/>
    <w:rPr>
      <w:color w:val="0000FF"/>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link w:val="a6"/>
    <w:rsid w:val="004A6336"/>
    <w:rPr>
      <w:rFonts w:ascii="Tahoma" w:eastAsia="Calibri" w:hAnsi="Tahoma" w:cs="Tahoma"/>
      <w:sz w:val="16"/>
      <w:szCs w:val="16"/>
      <w:lang w:val="uk-UA" w:eastAsia="en-US"/>
    </w:rPr>
  </w:style>
  <w:style w:type="character" w:styleId="a8">
    <w:name w:val="annotation reference"/>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link w:val="a9"/>
    <w:semiHidden/>
    <w:rsid w:val="00D82DA7"/>
    <w:rPr>
      <w:rFonts w:eastAsia="Calibr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link w:val="ab"/>
    <w:semiHidden/>
    <w:rsid w:val="00D82DA7"/>
    <w:rPr>
      <w:rFonts w:eastAsia="Calibri"/>
      <w:b/>
      <w:bCs/>
      <w:lang w:val="uk-UA" w:eastAsia="en-US"/>
    </w:rPr>
  </w:style>
  <w:style w:type="paragraph" w:styleId="ad">
    <w:name w:val="Revision"/>
    <w:hidden/>
    <w:uiPriority w:val="99"/>
    <w:semiHidden/>
    <w:rsid w:val="00D82DA7"/>
    <w:rPr>
      <w:rFonts w:eastAsia="Calibr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link w:val="ae"/>
    <w:semiHidden/>
    <w:rsid w:val="004E0EDF"/>
    <w:rPr>
      <w:rFonts w:eastAsia="Calibri"/>
      <w:lang w:val="uk-UA" w:eastAsia="en-US"/>
    </w:rPr>
  </w:style>
  <w:style w:type="character" w:styleId="af0">
    <w:name w:val="footnote reference"/>
    <w:semiHidden/>
    <w:unhideWhenUsed/>
    <w:rsid w:val="004E0EDF"/>
    <w:rPr>
      <w:vertAlign w:val="superscript"/>
    </w:rPr>
  </w:style>
  <w:style w:type="character" w:customStyle="1" w:styleId="FontStyle50">
    <w:name w:val="Font Style50"/>
    <w:uiPriority w:val="99"/>
    <w:rsid w:val="002D57EA"/>
    <w:rPr>
      <w:rFonts w:ascii="Times New Roman" w:hAnsi="Times New Roman" w:cs="Times New Roman"/>
      <w:b/>
      <w:bCs/>
      <w:sz w:val="32"/>
      <w:szCs w:val="32"/>
    </w:rPr>
  </w:style>
  <w:style w:type="character" w:customStyle="1" w:styleId="FontStyle53">
    <w:name w:val="Font Style53"/>
    <w:uiPriority w:val="99"/>
    <w:rsid w:val="002D57EA"/>
    <w:rPr>
      <w:rFonts w:ascii="Times New Roman" w:hAnsi="Times New Roman" w:cs="Times New Roman"/>
      <w:sz w:val="22"/>
      <w:szCs w:val="22"/>
    </w:rPr>
  </w:style>
  <w:style w:type="paragraph" w:customStyle="1" w:styleId="Style13">
    <w:name w:val="Style13"/>
    <w:basedOn w:val="a"/>
    <w:uiPriority w:val="99"/>
    <w:rsid w:val="002D57EA"/>
    <w:pPr>
      <w:widowControl w:val="0"/>
      <w:autoSpaceDE w:val="0"/>
      <w:autoSpaceDN w:val="0"/>
      <w:adjustRightInd w:val="0"/>
      <w:spacing w:line="240" w:lineRule="auto"/>
    </w:pPr>
    <w:rPr>
      <w:rFonts w:eastAsia="Times New Roman"/>
      <w:sz w:val="24"/>
      <w:szCs w:val="24"/>
      <w:lang w:eastAsia="uk-UA"/>
    </w:rPr>
  </w:style>
  <w:style w:type="character" w:customStyle="1" w:styleId="FontStyle49">
    <w:name w:val="Font Style49"/>
    <w:uiPriority w:val="99"/>
    <w:rsid w:val="002D57EA"/>
    <w:rPr>
      <w:rFonts w:ascii="Times New Roman" w:hAnsi="Times New Roman" w:cs="Times New Roman"/>
      <w:b/>
      <w:bCs/>
      <w:sz w:val="26"/>
      <w:szCs w:val="26"/>
    </w:rPr>
  </w:style>
  <w:style w:type="character" w:customStyle="1" w:styleId="jlqj4b">
    <w:name w:val="jlqj4b"/>
    <w:basedOn w:val="a1"/>
    <w:rsid w:val="00DE52E5"/>
  </w:style>
  <w:style w:type="character" w:customStyle="1" w:styleId="FontStyle56">
    <w:name w:val="Font Style56"/>
    <w:uiPriority w:val="99"/>
    <w:rsid w:val="00751A1A"/>
    <w:rPr>
      <w:rFonts w:ascii="Times New Roman" w:hAnsi="Times New Roman" w:cs="Times New Roman"/>
      <w:b/>
      <w:bCs/>
      <w:sz w:val="22"/>
      <w:szCs w:val="22"/>
    </w:rPr>
  </w:style>
  <w:style w:type="paragraph" w:customStyle="1" w:styleId="Style24">
    <w:name w:val="Style24"/>
    <w:basedOn w:val="a"/>
    <w:uiPriority w:val="99"/>
    <w:rsid w:val="00387CD3"/>
    <w:pPr>
      <w:widowControl w:val="0"/>
      <w:autoSpaceDE w:val="0"/>
      <w:autoSpaceDN w:val="0"/>
      <w:adjustRightInd w:val="0"/>
      <w:spacing w:line="240" w:lineRule="auto"/>
      <w:jc w:val="both"/>
    </w:pPr>
    <w:rPr>
      <w:rFonts w:eastAsia="Times New Roman"/>
      <w:sz w:val="24"/>
      <w:szCs w:val="24"/>
      <w:lang w:eastAsia="uk-UA"/>
    </w:rPr>
  </w:style>
  <w:style w:type="paragraph" w:customStyle="1" w:styleId="Style25">
    <w:name w:val="Style25"/>
    <w:basedOn w:val="a"/>
    <w:uiPriority w:val="99"/>
    <w:rsid w:val="00387CD3"/>
    <w:pPr>
      <w:widowControl w:val="0"/>
      <w:autoSpaceDE w:val="0"/>
      <w:autoSpaceDN w:val="0"/>
      <w:adjustRightInd w:val="0"/>
      <w:spacing w:line="278" w:lineRule="exact"/>
      <w:ind w:firstLine="701"/>
    </w:pPr>
    <w:rPr>
      <w:rFonts w:eastAsia="Times New Roman"/>
      <w:sz w:val="24"/>
      <w:szCs w:val="24"/>
      <w:lang w:eastAsia="uk-UA"/>
    </w:rPr>
  </w:style>
  <w:style w:type="paragraph" w:customStyle="1" w:styleId="Style29">
    <w:name w:val="Style29"/>
    <w:basedOn w:val="a"/>
    <w:uiPriority w:val="99"/>
    <w:rsid w:val="00387CD3"/>
    <w:pPr>
      <w:widowControl w:val="0"/>
      <w:autoSpaceDE w:val="0"/>
      <w:autoSpaceDN w:val="0"/>
      <w:adjustRightInd w:val="0"/>
      <w:spacing w:line="277" w:lineRule="exact"/>
      <w:jc w:val="both"/>
    </w:pPr>
    <w:rPr>
      <w:rFonts w:eastAsia="Times New Roman"/>
      <w:sz w:val="24"/>
      <w:szCs w:val="24"/>
      <w:lang w:eastAsia="uk-UA"/>
    </w:rPr>
  </w:style>
  <w:style w:type="paragraph" w:customStyle="1" w:styleId="Style36">
    <w:name w:val="Style36"/>
    <w:basedOn w:val="a"/>
    <w:uiPriority w:val="99"/>
    <w:rsid w:val="00387CD3"/>
    <w:pPr>
      <w:widowControl w:val="0"/>
      <w:autoSpaceDE w:val="0"/>
      <w:autoSpaceDN w:val="0"/>
      <w:adjustRightInd w:val="0"/>
      <w:spacing w:line="282" w:lineRule="exact"/>
      <w:ind w:firstLine="701"/>
      <w:jc w:val="both"/>
    </w:pPr>
    <w:rPr>
      <w:rFonts w:eastAsia="Times New Roman"/>
      <w:sz w:val="24"/>
      <w:szCs w:val="24"/>
      <w:lang w:eastAsia="uk-UA"/>
    </w:rPr>
  </w:style>
  <w:style w:type="paragraph" w:customStyle="1" w:styleId="Style40">
    <w:name w:val="Style40"/>
    <w:basedOn w:val="a"/>
    <w:uiPriority w:val="99"/>
    <w:rsid w:val="00387CD3"/>
    <w:pPr>
      <w:widowControl w:val="0"/>
      <w:autoSpaceDE w:val="0"/>
      <w:autoSpaceDN w:val="0"/>
      <w:adjustRightInd w:val="0"/>
      <w:spacing w:line="336" w:lineRule="exact"/>
      <w:ind w:hanging="696"/>
    </w:pPr>
    <w:rPr>
      <w:rFonts w:eastAsia="Times New Roman"/>
      <w:sz w:val="24"/>
      <w:szCs w:val="24"/>
      <w:lang w:eastAsia="uk-UA"/>
    </w:rPr>
  </w:style>
  <w:style w:type="character" w:customStyle="1" w:styleId="FontStyle51">
    <w:name w:val="Font Style51"/>
    <w:uiPriority w:val="99"/>
    <w:rsid w:val="00387CD3"/>
    <w:rPr>
      <w:rFonts w:ascii="Times New Roman" w:hAnsi="Times New Roman" w:cs="Times New Roman"/>
      <w:sz w:val="26"/>
      <w:szCs w:val="26"/>
    </w:rPr>
  </w:style>
  <w:style w:type="character" w:customStyle="1" w:styleId="FontStyle59">
    <w:name w:val="Font Style59"/>
    <w:uiPriority w:val="99"/>
    <w:rsid w:val="00387CD3"/>
    <w:rPr>
      <w:rFonts w:ascii="Times New Roman" w:hAnsi="Times New Roman" w:cs="Times New Roman"/>
      <w:b/>
      <w:bCs/>
      <w:sz w:val="24"/>
      <w:szCs w:val="24"/>
    </w:rPr>
  </w:style>
  <w:style w:type="character" w:customStyle="1" w:styleId="FontStyle68">
    <w:name w:val="Font Style68"/>
    <w:uiPriority w:val="99"/>
    <w:rsid w:val="00387CD3"/>
    <w:rPr>
      <w:rFonts w:ascii="Times New Roman" w:hAnsi="Times New Roman" w:cs="Times New Roman"/>
      <w:i/>
      <w:iCs/>
      <w:sz w:val="22"/>
      <w:szCs w:val="22"/>
    </w:rPr>
  </w:style>
  <w:style w:type="paragraph" w:styleId="21">
    <w:name w:val="Body Text Indent 2"/>
    <w:basedOn w:val="a"/>
    <w:link w:val="22"/>
    <w:unhideWhenUsed/>
    <w:rsid w:val="00183AC1"/>
    <w:pPr>
      <w:spacing w:after="120" w:line="480" w:lineRule="auto"/>
      <w:ind w:left="283"/>
    </w:pPr>
  </w:style>
  <w:style w:type="character" w:customStyle="1" w:styleId="22">
    <w:name w:val="Основной текст с отступом 2 Знак"/>
    <w:link w:val="21"/>
    <w:rsid w:val="00183AC1"/>
    <w:rPr>
      <w:rFonts w:eastAsia="Calibri"/>
      <w:sz w:val="28"/>
      <w:szCs w:val="28"/>
      <w:lang w:val="uk-UA" w:eastAsia="en-US"/>
    </w:rPr>
  </w:style>
  <w:style w:type="paragraph" w:styleId="3">
    <w:name w:val="Body Text Indent 3"/>
    <w:basedOn w:val="a"/>
    <w:link w:val="30"/>
    <w:semiHidden/>
    <w:unhideWhenUsed/>
    <w:rsid w:val="00183AC1"/>
    <w:pPr>
      <w:spacing w:after="120"/>
      <w:ind w:left="283"/>
    </w:pPr>
    <w:rPr>
      <w:sz w:val="16"/>
      <w:szCs w:val="16"/>
    </w:rPr>
  </w:style>
  <w:style w:type="character" w:customStyle="1" w:styleId="30">
    <w:name w:val="Основной текст с отступом 3 Знак"/>
    <w:link w:val="3"/>
    <w:semiHidden/>
    <w:rsid w:val="00183AC1"/>
    <w:rPr>
      <w:rFonts w:eastAsia="Calibri"/>
      <w:sz w:val="16"/>
      <w:szCs w:val="16"/>
      <w:lang w:val="uk-UA" w:eastAsia="en-US"/>
    </w:rPr>
  </w:style>
  <w:style w:type="paragraph" w:styleId="af1">
    <w:name w:val="caption"/>
    <w:basedOn w:val="a"/>
    <w:next w:val="a"/>
    <w:qFormat/>
    <w:rsid w:val="00183AC1"/>
    <w:pPr>
      <w:spacing w:before="240" w:after="240" w:line="360" w:lineRule="auto"/>
      <w:ind w:firstLine="539"/>
      <w:jc w:val="center"/>
    </w:pPr>
    <w:rPr>
      <w:rFonts w:eastAsia="Times New Roman"/>
      <w:b/>
      <w:lang w:eastAsia="ru-RU"/>
    </w:rPr>
  </w:style>
  <w:style w:type="character" w:customStyle="1" w:styleId="FontStyle52">
    <w:name w:val="Font Style52"/>
    <w:uiPriority w:val="99"/>
    <w:rsid w:val="00873293"/>
    <w:rPr>
      <w:rFonts w:ascii="Times New Roman" w:hAnsi="Times New Roman" w:cs="Times New Roman"/>
      <w:b/>
      <w:bCs/>
      <w:sz w:val="22"/>
      <w:szCs w:val="22"/>
    </w:rPr>
  </w:style>
  <w:style w:type="paragraph" w:customStyle="1" w:styleId="Style20">
    <w:name w:val="Style20"/>
    <w:basedOn w:val="a"/>
    <w:uiPriority w:val="99"/>
    <w:rsid w:val="00873293"/>
    <w:pPr>
      <w:widowControl w:val="0"/>
      <w:autoSpaceDE w:val="0"/>
      <w:autoSpaceDN w:val="0"/>
      <w:adjustRightInd w:val="0"/>
      <w:spacing w:line="282" w:lineRule="exact"/>
      <w:jc w:val="center"/>
    </w:pPr>
    <w:rPr>
      <w:rFonts w:eastAsia="Times New Roman"/>
      <w:sz w:val="24"/>
      <w:szCs w:val="24"/>
      <w:lang w:eastAsia="uk-UA"/>
    </w:rPr>
  </w:style>
  <w:style w:type="paragraph" w:customStyle="1" w:styleId="Style39">
    <w:name w:val="Style39"/>
    <w:basedOn w:val="a"/>
    <w:uiPriority w:val="99"/>
    <w:rsid w:val="00873293"/>
    <w:pPr>
      <w:widowControl w:val="0"/>
      <w:autoSpaceDE w:val="0"/>
      <w:autoSpaceDN w:val="0"/>
      <w:adjustRightInd w:val="0"/>
      <w:spacing w:line="283" w:lineRule="exact"/>
    </w:pPr>
    <w:rPr>
      <w:rFonts w:eastAsia="Times New Roman"/>
      <w:sz w:val="24"/>
      <w:szCs w:val="24"/>
      <w:lang w:eastAsia="uk-UA"/>
    </w:rPr>
  </w:style>
  <w:style w:type="paragraph" w:customStyle="1" w:styleId="Style27">
    <w:name w:val="Style27"/>
    <w:basedOn w:val="a"/>
    <w:uiPriority w:val="99"/>
    <w:rsid w:val="00873293"/>
    <w:pPr>
      <w:widowControl w:val="0"/>
      <w:autoSpaceDE w:val="0"/>
      <w:autoSpaceDN w:val="0"/>
      <w:adjustRightInd w:val="0"/>
      <w:spacing w:line="240" w:lineRule="auto"/>
    </w:pPr>
    <w:rPr>
      <w:rFonts w:eastAsia="Times New Roman"/>
      <w:sz w:val="24"/>
      <w:szCs w:val="24"/>
      <w:lang w:eastAsia="uk-UA"/>
    </w:rPr>
  </w:style>
  <w:style w:type="character" w:customStyle="1" w:styleId="FontStyle55">
    <w:name w:val="Font Style55"/>
    <w:uiPriority w:val="99"/>
    <w:rsid w:val="00873293"/>
    <w:rPr>
      <w:rFonts w:ascii="Times New Roman" w:hAnsi="Times New Roman" w:cs="Times New Roman"/>
      <w:sz w:val="22"/>
      <w:szCs w:val="22"/>
    </w:rPr>
  </w:style>
  <w:style w:type="paragraph" w:customStyle="1" w:styleId="Style26">
    <w:name w:val="Style26"/>
    <w:basedOn w:val="a"/>
    <w:uiPriority w:val="99"/>
    <w:rsid w:val="00873293"/>
    <w:pPr>
      <w:widowControl w:val="0"/>
      <w:autoSpaceDE w:val="0"/>
      <w:autoSpaceDN w:val="0"/>
      <w:adjustRightInd w:val="0"/>
      <w:spacing w:line="288" w:lineRule="exact"/>
      <w:ind w:firstLine="672"/>
    </w:pPr>
    <w:rPr>
      <w:rFonts w:eastAsia="Times New Roman"/>
      <w:sz w:val="24"/>
      <w:szCs w:val="24"/>
      <w:lang w:eastAsia="uk-UA"/>
    </w:rPr>
  </w:style>
  <w:style w:type="character" w:customStyle="1" w:styleId="FontStyle64">
    <w:name w:val="Font Style64"/>
    <w:uiPriority w:val="99"/>
    <w:rsid w:val="00873293"/>
    <w:rPr>
      <w:rFonts w:ascii="Times New Roman" w:hAnsi="Times New Roman" w:cs="Times New Roman"/>
      <w:sz w:val="22"/>
      <w:szCs w:val="22"/>
    </w:rPr>
  </w:style>
  <w:style w:type="character" w:customStyle="1" w:styleId="FontStyle65">
    <w:name w:val="Font Style65"/>
    <w:uiPriority w:val="99"/>
    <w:rsid w:val="00873293"/>
    <w:rPr>
      <w:rFonts w:ascii="Times New Roman" w:hAnsi="Times New Roman" w:cs="Times New Roman"/>
      <w:i/>
      <w:iCs/>
      <w:sz w:val="22"/>
      <w:szCs w:val="22"/>
    </w:rPr>
  </w:style>
  <w:style w:type="character" w:customStyle="1" w:styleId="FontStyle61">
    <w:name w:val="Font Style61"/>
    <w:uiPriority w:val="99"/>
    <w:rsid w:val="00873293"/>
    <w:rPr>
      <w:rFonts w:ascii="Times New Roman" w:hAnsi="Times New Roman" w:cs="Times New Roman"/>
      <w:b/>
      <w:bCs/>
      <w:sz w:val="22"/>
      <w:szCs w:val="22"/>
    </w:rPr>
  </w:style>
  <w:style w:type="paragraph" w:customStyle="1" w:styleId="Style22">
    <w:name w:val="Style22"/>
    <w:basedOn w:val="a"/>
    <w:uiPriority w:val="99"/>
    <w:rsid w:val="00873293"/>
    <w:pPr>
      <w:widowControl w:val="0"/>
      <w:autoSpaceDE w:val="0"/>
      <w:autoSpaceDN w:val="0"/>
      <w:adjustRightInd w:val="0"/>
      <w:spacing w:line="277" w:lineRule="exact"/>
      <w:jc w:val="center"/>
    </w:pPr>
    <w:rPr>
      <w:rFonts w:eastAsia="Times New Roman"/>
      <w:sz w:val="24"/>
      <w:szCs w:val="24"/>
      <w:lang w:eastAsia="uk-UA"/>
    </w:rPr>
  </w:style>
  <w:style w:type="paragraph" w:customStyle="1" w:styleId="Style7">
    <w:name w:val="Style7"/>
    <w:basedOn w:val="a"/>
    <w:uiPriority w:val="99"/>
    <w:rsid w:val="00873293"/>
    <w:pPr>
      <w:widowControl w:val="0"/>
      <w:autoSpaceDE w:val="0"/>
      <w:autoSpaceDN w:val="0"/>
      <w:adjustRightInd w:val="0"/>
      <w:spacing w:line="278" w:lineRule="exact"/>
      <w:jc w:val="both"/>
    </w:pPr>
    <w:rPr>
      <w:rFonts w:eastAsia="Times New Roman"/>
      <w:sz w:val="24"/>
      <w:szCs w:val="24"/>
      <w:lang w:eastAsia="uk-UA"/>
    </w:rPr>
  </w:style>
  <w:style w:type="paragraph" w:styleId="af2">
    <w:name w:val="Body Text"/>
    <w:basedOn w:val="a"/>
    <w:link w:val="af3"/>
    <w:uiPriority w:val="99"/>
    <w:unhideWhenUsed/>
    <w:rsid w:val="00873293"/>
    <w:pPr>
      <w:spacing w:after="120" w:line="240" w:lineRule="auto"/>
    </w:pPr>
    <w:rPr>
      <w:rFonts w:eastAsia="Times New Roman"/>
      <w:sz w:val="24"/>
      <w:szCs w:val="24"/>
      <w:lang w:eastAsia="ru-RU"/>
    </w:rPr>
  </w:style>
  <w:style w:type="character" w:customStyle="1" w:styleId="af3">
    <w:name w:val="Основной текст Знак"/>
    <w:link w:val="af2"/>
    <w:uiPriority w:val="99"/>
    <w:rsid w:val="00873293"/>
    <w:rPr>
      <w:sz w:val="24"/>
      <w:szCs w:val="24"/>
      <w:lang w:val="uk-UA"/>
    </w:rPr>
  </w:style>
  <w:style w:type="character" w:customStyle="1" w:styleId="60">
    <w:name w:val="Заголовок 6 Знак"/>
    <w:link w:val="6"/>
    <w:rsid w:val="0020653B"/>
    <w:rPr>
      <w:rFonts w:ascii="Calibri" w:eastAsia="Times New Roman" w:hAnsi="Calibri" w:cs="Times New Roman"/>
      <w:b/>
      <w:bCs/>
      <w:sz w:val="22"/>
      <w:szCs w:val="22"/>
      <w:lang w:val="uk-UA" w:eastAsia="en-US"/>
    </w:rPr>
  </w:style>
  <w:style w:type="character" w:customStyle="1" w:styleId="20">
    <w:name w:val="Заголовок 2 Знак"/>
    <w:link w:val="2"/>
    <w:uiPriority w:val="9"/>
    <w:semiHidden/>
    <w:rsid w:val="0020653B"/>
    <w:rPr>
      <w:rFonts w:ascii="Cambria" w:hAnsi="Cambria"/>
      <w:b/>
      <w:bCs/>
      <w:i/>
      <w:iCs/>
      <w:sz w:val="28"/>
      <w:szCs w:val="28"/>
      <w:lang w:val="uk-UA"/>
    </w:rPr>
  </w:style>
  <w:style w:type="paragraph" w:customStyle="1" w:styleId="Style16">
    <w:name w:val="Style16"/>
    <w:basedOn w:val="a"/>
    <w:uiPriority w:val="99"/>
    <w:rsid w:val="0020653B"/>
    <w:pPr>
      <w:widowControl w:val="0"/>
      <w:autoSpaceDE w:val="0"/>
      <w:autoSpaceDN w:val="0"/>
      <w:adjustRightInd w:val="0"/>
      <w:spacing w:line="298" w:lineRule="exact"/>
      <w:jc w:val="both"/>
    </w:pPr>
    <w:rPr>
      <w:rFonts w:eastAsia="Times New Roman"/>
      <w:sz w:val="24"/>
      <w:szCs w:val="24"/>
      <w:lang w:eastAsia="uk-UA"/>
    </w:rPr>
  </w:style>
  <w:style w:type="paragraph" w:customStyle="1" w:styleId="Style32">
    <w:name w:val="Style32"/>
    <w:basedOn w:val="a"/>
    <w:uiPriority w:val="99"/>
    <w:rsid w:val="0020653B"/>
    <w:pPr>
      <w:widowControl w:val="0"/>
      <w:autoSpaceDE w:val="0"/>
      <w:autoSpaceDN w:val="0"/>
      <w:adjustRightInd w:val="0"/>
      <w:spacing w:line="283" w:lineRule="exact"/>
      <w:ind w:firstLine="456"/>
      <w:jc w:val="both"/>
    </w:pPr>
    <w:rPr>
      <w:rFonts w:eastAsia="Times New Roman"/>
      <w:sz w:val="24"/>
      <w:szCs w:val="24"/>
      <w:lang w:eastAsia="uk-UA"/>
    </w:rPr>
  </w:style>
  <w:style w:type="paragraph" w:styleId="23">
    <w:name w:val="Body Text 2"/>
    <w:basedOn w:val="a"/>
    <w:link w:val="24"/>
    <w:uiPriority w:val="99"/>
    <w:semiHidden/>
    <w:unhideWhenUsed/>
    <w:rsid w:val="0020653B"/>
    <w:pPr>
      <w:spacing w:after="120" w:line="480" w:lineRule="auto"/>
    </w:pPr>
    <w:rPr>
      <w:rFonts w:eastAsia="Times New Roman"/>
      <w:sz w:val="24"/>
      <w:szCs w:val="24"/>
      <w:lang w:eastAsia="ru-RU"/>
    </w:rPr>
  </w:style>
  <w:style w:type="character" w:customStyle="1" w:styleId="24">
    <w:name w:val="Основной текст 2 Знак"/>
    <w:link w:val="23"/>
    <w:uiPriority w:val="99"/>
    <w:semiHidden/>
    <w:rsid w:val="0020653B"/>
    <w:rPr>
      <w:sz w:val="24"/>
      <w:szCs w:val="24"/>
      <w:lang w:val="uk-UA"/>
    </w:rPr>
  </w:style>
  <w:style w:type="paragraph" w:customStyle="1" w:styleId="Style3">
    <w:name w:val="Style3"/>
    <w:basedOn w:val="a"/>
    <w:uiPriority w:val="99"/>
    <w:rsid w:val="0020653B"/>
    <w:pPr>
      <w:widowControl w:val="0"/>
      <w:autoSpaceDE w:val="0"/>
      <w:autoSpaceDN w:val="0"/>
      <w:adjustRightInd w:val="0"/>
      <w:spacing w:line="285" w:lineRule="exact"/>
      <w:ind w:firstLine="552"/>
      <w:jc w:val="both"/>
    </w:pPr>
    <w:rPr>
      <w:rFonts w:eastAsia="Times New Roman"/>
      <w:sz w:val="24"/>
      <w:szCs w:val="24"/>
      <w:lang w:eastAsia="uk-UA"/>
    </w:rPr>
  </w:style>
  <w:style w:type="paragraph" w:customStyle="1" w:styleId="Style35">
    <w:name w:val="Style35"/>
    <w:basedOn w:val="a"/>
    <w:uiPriority w:val="99"/>
    <w:rsid w:val="0020653B"/>
    <w:pPr>
      <w:widowControl w:val="0"/>
      <w:autoSpaceDE w:val="0"/>
      <w:autoSpaceDN w:val="0"/>
      <w:adjustRightInd w:val="0"/>
      <w:spacing w:line="240" w:lineRule="auto"/>
    </w:pPr>
    <w:rPr>
      <w:rFonts w:eastAsia="Times New Roman"/>
      <w:sz w:val="24"/>
      <w:szCs w:val="24"/>
      <w:lang w:eastAsia="uk-UA"/>
    </w:rPr>
  </w:style>
  <w:style w:type="paragraph" w:customStyle="1" w:styleId="Style41">
    <w:name w:val="Style41"/>
    <w:basedOn w:val="a"/>
    <w:uiPriority w:val="99"/>
    <w:rsid w:val="0020653B"/>
    <w:pPr>
      <w:widowControl w:val="0"/>
      <w:autoSpaceDE w:val="0"/>
      <w:autoSpaceDN w:val="0"/>
      <w:adjustRightInd w:val="0"/>
      <w:spacing w:line="283" w:lineRule="exact"/>
    </w:pPr>
    <w:rPr>
      <w:rFonts w:eastAsia="Times New Roman"/>
      <w:sz w:val="24"/>
      <w:szCs w:val="24"/>
      <w:lang w:eastAsia="uk-UA"/>
    </w:rPr>
  </w:style>
  <w:style w:type="character" w:customStyle="1" w:styleId="FontStyle20">
    <w:name w:val="Font Style20"/>
    <w:rsid w:val="000226AE"/>
    <w:rPr>
      <w:rFonts w:ascii="Cambria" w:hAnsi="Cambria" w:cs="Cambria" w:hint="default"/>
      <w:spacing w:val="-20"/>
      <w:sz w:val="40"/>
      <w:szCs w:val="40"/>
    </w:rPr>
  </w:style>
  <w:style w:type="paragraph" w:styleId="af4">
    <w:name w:val="header"/>
    <w:basedOn w:val="a"/>
    <w:link w:val="af5"/>
    <w:rsid w:val="000226AE"/>
    <w:pPr>
      <w:tabs>
        <w:tab w:val="center" w:pos="4153"/>
        <w:tab w:val="right" w:pos="8306"/>
      </w:tabs>
      <w:spacing w:line="240" w:lineRule="auto"/>
    </w:pPr>
    <w:rPr>
      <w:rFonts w:eastAsia="Times New Roman"/>
      <w:bCs/>
      <w:szCs w:val="24"/>
      <w:lang w:eastAsia="ru-RU"/>
    </w:rPr>
  </w:style>
  <w:style w:type="character" w:customStyle="1" w:styleId="af5">
    <w:name w:val="Верхний колонтитул Знак"/>
    <w:link w:val="af4"/>
    <w:rsid w:val="000226AE"/>
    <w:rPr>
      <w:bCs/>
      <w:sz w:val="28"/>
      <w:szCs w:val="24"/>
      <w:lang w:val="uk-UA"/>
    </w:rPr>
  </w:style>
  <w:style w:type="paragraph" w:styleId="af6">
    <w:name w:val="Body Text Indent"/>
    <w:basedOn w:val="a"/>
    <w:link w:val="af7"/>
    <w:semiHidden/>
    <w:unhideWhenUsed/>
    <w:rsid w:val="00E37AFE"/>
    <w:pPr>
      <w:spacing w:after="120"/>
      <w:ind w:left="283"/>
    </w:pPr>
  </w:style>
  <w:style w:type="character" w:customStyle="1" w:styleId="af7">
    <w:name w:val="Основной текст с отступом Знак"/>
    <w:link w:val="af6"/>
    <w:semiHidden/>
    <w:rsid w:val="00E37AFE"/>
    <w:rPr>
      <w:rFonts w:eastAsia="Calibri"/>
      <w:sz w:val="28"/>
      <w:szCs w:val="28"/>
      <w:lang w:val="uk-UA" w:eastAsia="en-US"/>
    </w:rPr>
  </w:style>
  <w:style w:type="paragraph" w:customStyle="1" w:styleId="TableParagraph">
    <w:name w:val="Table Paragraph"/>
    <w:basedOn w:val="a"/>
    <w:uiPriority w:val="1"/>
    <w:qFormat/>
    <w:rsid w:val="007C45EE"/>
    <w:pPr>
      <w:widowControl w:val="0"/>
      <w:autoSpaceDE w:val="0"/>
      <w:autoSpaceDN w:val="0"/>
      <w:spacing w:line="240" w:lineRule="auto"/>
    </w:pPr>
    <w:rPr>
      <w:rFonts w:eastAsia="Times New Roman"/>
      <w:sz w:val="22"/>
      <w:szCs w:val="22"/>
    </w:rPr>
  </w:style>
  <w:style w:type="character" w:customStyle="1" w:styleId="af8">
    <w:name w:val="Основний текст_"/>
    <w:link w:val="12"/>
    <w:rsid w:val="00BF5815"/>
    <w:rPr>
      <w:sz w:val="23"/>
      <w:szCs w:val="23"/>
      <w:shd w:val="clear" w:color="auto" w:fill="FFFFFF"/>
    </w:rPr>
  </w:style>
  <w:style w:type="paragraph" w:customStyle="1" w:styleId="12">
    <w:name w:val="Основний текст1"/>
    <w:basedOn w:val="a"/>
    <w:link w:val="af8"/>
    <w:rsid w:val="00BF5815"/>
    <w:pPr>
      <w:shd w:val="clear" w:color="auto" w:fill="FFFFFF"/>
      <w:spacing w:after="900" w:line="274" w:lineRule="exact"/>
    </w:pPr>
    <w:rPr>
      <w:rFonts w:eastAsia="Times New Roman"/>
      <w:sz w:val="23"/>
      <w:szCs w:val="23"/>
      <w:shd w:val="clear" w:color="auto" w:fill="FFFFFF"/>
      <w:lang w:val="ru-RU" w:eastAsia="ru-RU"/>
    </w:rPr>
  </w:style>
  <w:style w:type="paragraph" w:customStyle="1" w:styleId="Default">
    <w:name w:val="Default"/>
    <w:rsid w:val="00F20AF4"/>
    <w:pPr>
      <w:autoSpaceDE w:val="0"/>
      <w:autoSpaceDN w:val="0"/>
      <w:adjustRightInd w:val="0"/>
    </w:pPr>
    <w:rPr>
      <w:rFonts w:ascii="Calibri" w:hAnsi="Calibri" w:cs="Calibri"/>
      <w:color w:val="000000"/>
      <w:sz w:val="24"/>
      <w:szCs w:val="24"/>
      <w:lang w:val="uk-UA"/>
    </w:rPr>
  </w:style>
  <w:style w:type="character" w:styleId="af9">
    <w:name w:val="FollowedHyperlink"/>
    <w:basedOn w:val="a1"/>
    <w:semiHidden/>
    <w:unhideWhenUsed/>
    <w:rsid w:val="00392D3B"/>
    <w:rPr>
      <w:color w:val="800080" w:themeColor="followedHyperlink"/>
      <w:u w:val="single"/>
    </w:rPr>
  </w:style>
  <w:style w:type="character" w:customStyle="1" w:styleId="15TimesNewRoman12pt0pt">
    <w:name w:val="Основний текст (15) + Times New Roman;12 pt;Інтервал 0 pt"/>
    <w:rsid w:val="007D4FA6"/>
    <w:rPr>
      <w:rFonts w:ascii="Times New Roman" w:eastAsia="Times New Roman" w:hAnsi="Times New Roman" w:cs="Times New Roman"/>
      <w:spacing w:val="-1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Calibri"/>
      <w:sz w:val="28"/>
      <w:szCs w:val="28"/>
      <w:lang w:val="uk-UA" w:eastAsia="en-US"/>
    </w:rPr>
  </w:style>
  <w:style w:type="paragraph" w:styleId="1">
    <w:name w:val="heading 1"/>
    <w:basedOn w:val="a0"/>
    <w:next w:val="a"/>
    <w:link w:val="10"/>
    <w:uiPriority w:val="9"/>
    <w:qFormat/>
    <w:rsid w:val="004A6336"/>
    <w:pPr>
      <w:keepNext/>
      <w:numPr>
        <w:numId w:val="1"/>
      </w:numPr>
      <w:tabs>
        <w:tab w:val="left" w:pos="284"/>
      </w:tabs>
      <w:spacing w:before="120" w:after="120" w:line="216" w:lineRule="auto"/>
      <w:contextualSpacing w:val="0"/>
      <w:outlineLvl w:val="0"/>
    </w:pPr>
    <w:rPr>
      <w:rFonts w:ascii="Calibri" w:hAnsi="Calibri"/>
      <w:b/>
      <w:color w:val="002060"/>
      <w:sz w:val="24"/>
      <w:szCs w:val="24"/>
    </w:rPr>
  </w:style>
  <w:style w:type="paragraph" w:styleId="2">
    <w:name w:val="heading 2"/>
    <w:basedOn w:val="a"/>
    <w:next w:val="a"/>
    <w:link w:val="20"/>
    <w:uiPriority w:val="9"/>
    <w:semiHidden/>
    <w:unhideWhenUsed/>
    <w:qFormat/>
    <w:rsid w:val="0020653B"/>
    <w:pPr>
      <w:keepNext/>
      <w:spacing w:before="240" w:after="60" w:line="240" w:lineRule="auto"/>
      <w:outlineLvl w:val="1"/>
    </w:pPr>
    <w:rPr>
      <w:rFonts w:ascii="Cambria" w:eastAsia="Times New Roman" w:hAnsi="Cambria"/>
      <w:b/>
      <w:bCs/>
      <w:i/>
      <w:iCs/>
      <w:lang w:eastAsia="ru-RU"/>
    </w:rPr>
  </w:style>
  <w:style w:type="paragraph" w:styleId="6">
    <w:name w:val="heading 6"/>
    <w:basedOn w:val="a"/>
    <w:next w:val="a"/>
    <w:link w:val="60"/>
    <w:unhideWhenUsed/>
    <w:qFormat/>
    <w:rsid w:val="0020653B"/>
    <w:pPr>
      <w:spacing w:before="240" w:after="60"/>
      <w:outlineLvl w:val="5"/>
    </w:pPr>
    <w:rPr>
      <w:rFonts w:ascii="Calibri" w:eastAsia="Times New Roman"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4A6336"/>
    <w:rPr>
      <w:rFonts w:ascii="Calibri" w:eastAsia="Calibri" w:hAnsi="Calibri"/>
      <w:b/>
      <w:color w:val="002060"/>
      <w:sz w:val="24"/>
      <w:szCs w:val="24"/>
      <w:lang w:val="uk-UA" w:eastAsia="en-US"/>
    </w:rPr>
  </w:style>
  <w:style w:type="table" w:styleId="a4">
    <w:name w:val="Table Grid"/>
    <w:basedOn w:val="a2"/>
    <w:uiPriority w:val="59"/>
    <w:rsid w:val="004A6336"/>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qFormat/>
    <w:rsid w:val="004A6336"/>
    <w:pPr>
      <w:ind w:left="720"/>
      <w:contextualSpacing/>
    </w:pPr>
  </w:style>
  <w:style w:type="character" w:styleId="a5">
    <w:name w:val="Hyperlink"/>
    <w:rsid w:val="004A6336"/>
    <w:rPr>
      <w:color w:val="0000FF"/>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link w:val="a6"/>
    <w:rsid w:val="004A6336"/>
    <w:rPr>
      <w:rFonts w:ascii="Tahoma" w:eastAsia="Calibri" w:hAnsi="Tahoma" w:cs="Tahoma"/>
      <w:sz w:val="16"/>
      <w:szCs w:val="16"/>
      <w:lang w:val="uk-UA" w:eastAsia="en-US"/>
    </w:rPr>
  </w:style>
  <w:style w:type="character" w:styleId="a8">
    <w:name w:val="annotation reference"/>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link w:val="a9"/>
    <w:semiHidden/>
    <w:rsid w:val="00D82DA7"/>
    <w:rPr>
      <w:rFonts w:eastAsia="Calibr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link w:val="ab"/>
    <w:semiHidden/>
    <w:rsid w:val="00D82DA7"/>
    <w:rPr>
      <w:rFonts w:eastAsia="Calibri"/>
      <w:b/>
      <w:bCs/>
      <w:lang w:val="uk-UA" w:eastAsia="en-US"/>
    </w:rPr>
  </w:style>
  <w:style w:type="paragraph" w:styleId="ad">
    <w:name w:val="Revision"/>
    <w:hidden/>
    <w:uiPriority w:val="99"/>
    <w:semiHidden/>
    <w:rsid w:val="00D82DA7"/>
    <w:rPr>
      <w:rFonts w:eastAsia="Calibr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link w:val="ae"/>
    <w:semiHidden/>
    <w:rsid w:val="004E0EDF"/>
    <w:rPr>
      <w:rFonts w:eastAsia="Calibri"/>
      <w:lang w:val="uk-UA" w:eastAsia="en-US"/>
    </w:rPr>
  </w:style>
  <w:style w:type="character" w:styleId="af0">
    <w:name w:val="footnote reference"/>
    <w:semiHidden/>
    <w:unhideWhenUsed/>
    <w:rsid w:val="004E0EDF"/>
    <w:rPr>
      <w:vertAlign w:val="superscript"/>
    </w:rPr>
  </w:style>
  <w:style w:type="character" w:customStyle="1" w:styleId="FontStyle50">
    <w:name w:val="Font Style50"/>
    <w:uiPriority w:val="99"/>
    <w:rsid w:val="002D57EA"/>
    <w:rPr>
      <w:rFonts w:ascii="Times New Roman" w:hAnsi="Times New Roman" w:cs="Times New Roman"/>
      <w:b/>
      <w:bCs/>
      <w:sz w:val="32"/>
      <w:szCs w:val="32"/>
    </w:rPr>
  </w:style>
  <w:style w:type="character" w:customStyle="1" w:styleId="FontStyle53">
    <w:name w:val="Font Style53"/>
    <w:uiPriority w:val="99"/>
    <w:rsid w:val="002D57EA"/>
    <w:rPr>
      <w:rFonts w:ascii="Times New Roman" w:hAnsi="Times New Roman" w:cs="Times New Roman"/>
      <w:sz w:val="22"/>
      <w:szCs w:val="22"/>
    </w:rPr>
  </w:style>
  <w:style w:type="paragraph" w:customStyle="1" w:styleId="Style13">
    <w:name w:val="Style13"/>
    <w:basedOn w:val="a"/>
    <w:uiPriority w:val="99"/>
    <w:rsid w:val="002D57EA"/>
    <w:pPr>
      <w:widowControl w:val="0"/>
      <w:autoSpaceDE w:val="0"/>
      <w:autoSpaceDN w:val="0"/>
      <w:adjustRightInd w:val="0"/>
      <w:spacing w:line="240" w:lineRule="auto"/>
    </w:pPr>
    <w:rPr>
      <w:rFonts w:eastAsia="Times New Roman"/>
      <w:sz w:val="24"/>
      <w:szCs w:val="24"/>
      <w:lang w:eastAsia="uk-UA"/>
    </w:rPr>
  </w:style>
  <w:style w:type="character" w:customStyle="1" w:styleId="FontStyle49">
    <w:name w:val="Font Style49"/>
    <w:uiPriority w:val="99"/>
    <w:rsid w:val="002D57EA"/>
    <w:rPr>
      <w:rFonts w:ascii="Times New Roman" w:hAnsi="Times New Roman" w:cs="Times New Roman"/>
      <w:b/>
      <w:bCs/>
      <w:sz w:val="26"/>
      <w:szCs w:val="26"/>
    </w:rPr>
  </w:style>
  <w:style w:type="character" w:customStyle="1" w:styleId="jlqj4b">
    <w:name w:val="jlqj4b"/>
    <w:basedOn w:val="a1"/>
    <w:rsid w:val="00DE52E5"/>
  </w:style>
  <w:style w:type="character" w:customStyle="1" w:styleId="FontStyle56">
    <w:name w:val="Font Style56"/>
    <w:uiPriority w:val="99"/>
    <w:rsid w:val="00751A1A"/>
    <w:rPr>
      <w:rFonts w:ascii="Times New Roman" w:hAnsi="Times New Roman" w:cs="Times New Roman"/>
      <w:b/>
      <w:bCs/>
      <w:sz w:val="22"/>
      <w:szCs w:val="22"/>
    </w:rPr>
  </w:style>
  <w:style w:type="paragraph" w:customStyle="1" w:styleId="Style24">
    <w:name w:val="Style24"/>
    <w:basedOn w:val="a"/>
    <w:uiPriority w:val="99"/>
    <w:rsid w:val="00387CD3"/>
    <w:pPr>
      <w:widowControl w:val="0"/>
      <w:autoSpaceDE w:val="0"/>
      <w:autoSpaceDN w:val="0"/>
      <w:adjustRightInd w:val="0"/>
      <w:spacing w:line="240" w:lineRule="auto"/>
      <w:jc w:val="both"/>
    </w:pPr>
    <w:rPr>
      <w:rFonts w:eastAsia="Times New Roman"/>
      <w:sz w:val="24"/>
      <w:szCs w:val="24"/>
      <w:lang w:eastAsia="uk-UA"/>
    </w:rPr>
  </w:style>
  <w:style w:type="paragraph" w:customStyle="1" w:styleId="Style25">
    <w:name w:val="Style25"/>
    <w:basedOn w:val="a"/>
    <w:uiPriority w:val="99"/>
    <w:rsid w:val="00387CD3"/>
    <w:pPr>
      <w:widowControl w:val="0"/>
      <w:autoSpaceDE w:val="0"/>
      <w:autoSpaceDN w:val="0"/>
      <w:adjustRightInd w:val="0"/>
      <w:spacing w:line="278" w:lineRule="exact"/>
      <w:ind w:firstLine="701"/>
    </w:pPr>
    <w:rPr>
      <w:rFonts w:eastAsia="Times New Roman"/>
      <w:sz w:val="24"/>
      <w:szCs w:val="24"/>
      <w:lang w:eastAsia="uk-UA"/>
    </w:rPr>
  </w:style>
  <w:style w:type="paragraph" w:customStyle="1" w:styleId="Style29">
    <w:name w:val="Style29"/>
    <w:basedOn w:val="a"/>
    <w:uiPriority w:val="99"/>
    <w:rsid w:val="00387CD3"/>
    <w:pPr>
      <w:widowControl w:val="0"/>
      <w:autoSpaceDE w:val="0"/>
      <w:autoSpaceDN w:val="0"/>
      <w:adjustRightInd w:val="0"/>
      <w:spacing w:line="277" w:lineRule="exact"/>
      <w:jc w:val="both"/>
    </w:pPr>
    <w:rPr>
      <w:rFonts w:eastAsia="Times New Roman"/>
      <w:sz w:val="24"/>
      <w:szCs w:val="24"/>
      <w:lang w:eastAsia="uk-UA"/>
    </w:rPr>
  </w:style>
  <w:style w:type="paragraph" w:customStyle="1" w:styleId="Style36">
    <w:name w:val="Style36"/>
    <w:basedOn w:val="a"/>
    <w:uiPriority w:val="99"/>
    <w:rsid w:val="00387CD3"/>
    <w:pPr>
      <w:widowControl w:val="0"/>
      <w:autoSpaceDE w:val="0"/>
      <w:autoSpaceDN w:val="0"/>
      <w:adjustRightInd w:val="0"/>
      <w:spacing w:line="282" w:lineRule="exact"/>
      <w:ind w:firstLine="701"/>
      <w:jc w:val="both"/>
    </w:pPr>
    <w:rPr>
      <w:rFonts w:eastAsia="Times New Roman"/>
      <w:sz w:val="24"/>
      <w:szCs w:val="24"/>
      <w:lang w:eastAsia="uk-UA"/>
    </w:rPr>
  </w:style>
  <w:style w:type="paragraph" w:customStyle="1" w:styleId="Style40">
    <w:name w:val="Style40"/>
    <w:basedOn w:val="a"/>
    <w:uiPriority w:val="99"/>
    <w:rsid w:val="00387CD3"/>
    <w:pPr>
      <w:widowControl w:val="0"/>
      <w:autoSpaceDE w:val="0"/>
      <w:autoSpaceDN w:val="0"/>
      <w:adjustRightInd w:val="0"/>
      <w:spacing w:line="336" w:lineRule="exact"/>
      <w:ind w:hanging="696"/>
    </w:pPr>
    <w:rPr>
      <w:rFonts w:eastAsia="Times New Roman"/>
      <w:sz w:val="24"/>
      <w:szCs w:val="24"/>
      <w:lang w:eastAsia="uk-UA"/>
    </w:rPr>
  </w:style>
  <w:style w:type="character" w:customStyle="1" w:styleId="FontStyle51">
    <w:name w:val="Font Style51"/>
    <w:uiPriority w:val="99"/>
    <w:rsid w:val="00387CD3"/>
    <w:rPr>
      <w:rFonts w:ascii="Times New Roman" w:hAnsi="Times New Roman" w:cs="Times New Roman"/>
      <w:sz w:val="26"/>
      <w:szCs w:val="26"/>
    </w:rPr>
  </w:style>
  <w:style w:type="character" w:customStyle="1" w:styleId="FontStyle59">
    <w:name w:val="Font Style59"/>
    <w:uiPriority w:val="99"/>
    <w:rsid w:val="00387CD3"/>
    <w:rPr>
      <w:rFonts w:ascii="Times New Roman" w:hAnsi="Times New Roman" w:cs="Times New Roman"/>
      <w:b/>
      <w:bCs/>
      <w:sz w:val="24"/>
      <w:szCs w:val="24"/>
    </w:rPr>
  </w:style>
  <w:style w:type="character" w:customStyle="1" w:styleId="FontStyle68">
    <w:name w:val="Font Style68"/>
    <w:uiPriority w:val="99"/>
    <w:rsid w:val="00387CD3"/>
    <w:rPr>
      <w:rFonts w:ascii="Times New Roman" w:hAnsi="Times New Roman" w:cs="Times New Roman"/>
      <w:i/>
      <w:iCs/>
      <w:sz w:val="22"/>
      <w:szCs w:val="22"/>
    </w:rPr>
  </w:style>
  <w:style w:type="paragraph" w:styleId="21">
    <w:name w:val="Body Text Indent 2"/>
    <w:basedOn w:val="a"/>
    <w:link w:val="22"/>
    <w:unhideWhenUsed/>
    <w:rsid w:val="00183AC1"/>
    <w:pPr>
      <w:spacing w:after="120" w:line="480" w:lineRule="auto"/>
      <w:ind w:left="283"/>
    </w:pPr>
  </w:style>
  <w:style w:type="character" w:customStyle="1" w:styleId="22">
    <w:name w:val="Основной текст с отступом 2 Знак"/>
    <w:link w:val="21"/>
    <w:rsid w:val="00183AC1"/>
    <w:rPr>
      <w:rFonts w:eastAsia="Calibri"/>
      <w:sz w:val="28"/>
      <w:szCs w:val="28"/>
      <w:lang w:val="uk-UA" w:eastAsia="en-US"/>
    </w:rPr>
  </w:style>
  <w:style w:type="paragraph" w:styleId="3">
    <w:name w:val="Body Text Indent 3"/>
    <w:basedOn w:val="a"/>
    <w:link w:val="30"/>
    <w:semiHidden/>
    <w:unhideWhenUsed/>
    <w:rsid w:val="00183AC1"/>
    <w:pPr>
      <w:spacing w:after="120"/>
      <w:ind w:left="283"/>
    </w:pPr>
    <w:rPr>
      <w:sz w:val="16"/>
      <w:szCs w:val="16"/>
    </w:rPr>
  </w:style>
  <w:style w:type="character" w:customStyle="1" w:styleId="30">
    <w:name w:val="Основной текст с отступом 3 Знак"/>
    <w:link w:val="3"/>
    <w:semiHidden/>
    <w:rsid w:val="00183AC1"/>
    <w:rPr>
      <w:rFonts w:eastAsia="Calibri"/>
      <w:sz w:val="16"/>
      <w:szCs w:val="16"/>
      <w:lang w:val="uk-UA" w:eastAsia="en-US"/>
    </w:rPr>
  </w:style>
  <w:style w:type="paragraph" w:styleId="af1">
    <w:name w:val="caption"/>
    <w:basedOn w:val="a"/>
    <w:next w:val="a"/>
    <w:qFormat/>
    <w:rsid w:val="00183AC1"/>
    <w:pPr>
      <w:spacing w:before="240" w:after="240" w:line="360" w:lineRule="auto"/>
      <w:ind w:firstLine="539"/>
      <w:jc w:val="center"/>
    </w:pPr>
    <w:rPr>
      <w:rFonts w:eastAsia="Times New Roman"/>
      <w:b/>
      <w:lang w:eastAsia="ru-RU"/>
    </w:rPr>
  </w:style>
  <w:style w:type="character" w:customStyle="1" w:styleId="FontStyle52">
    <w:name w:val="Font Style52"/>
    <w:uiPriority w:val="99"/>
    <w:rsid w:val="00873293"/>
    <w:rPr>
      <w:rFonts w:ascii="Times New Roman" w:hAnsi="Times New Roman" w:cs="Times New Roman"/>
      <w:b/>
      <w:bCs/>
      <w:sz w:val="22"/>
      <w:szCs w:val="22"/>
    </w:rPr>
  </w:style>
  <w:style w:type="paragraph" w:customStyle="1" w:styleId="Style20">
    <w:name w:val="Style20"/>
    <w:basedOn w:val="a"/>
    <w:uiPriority w:val="99"/>
    <w:rsid w:val="00873293"/>
    <w:pPr>
      <w:widowControl w:val="0"/>
      <w:autoSpaceDE w:val="0"/>
      <w:autoSpaceDN w:val="0"/>
      <w:adjustRightInd w:val="0"/>
      <w:spacing w:line="282" w:lineRule="exact"/>
      <w:jc w:val="center"/>
    </w:pPr>
    <w:rPr>
      <w:rFonts w:eastAsia="Times New Roman"/>
      <w:sz w:val="24"/>
      <w:szCs w:val="24"/>
      <w:lang w:eastAsia="uk-UA"/>
    </w:rPr>
  </w:style>
  <w:style w:type="paragraph" w:customStyle="1" w:styleId="Style39">
    <w:name w:val="Style39"/>
    <w:basedOn w:val="a"/>
    <w:uiPriority w:val="99"/>
    <w:rsid w:val="00873293"/>
    <w:pPr>
      <w:widowControl w:val="0"/>
      <w:autoSpaceDE w:val="0"/>
      <w:autoSpaceDN w:val="0"/>
      <w:adjustRightInd w:val="0"/>
      <w:spacing w:line="283" w:lineRule="exact"/>
    </w:pPr>
    <w:rPr>
      <w:rFonts w:eastAsia="Times New Roman"/>
      <w:sz w:val="24"/>
      <w:szCs w:val="24"/>
      <w:lang w:eastAsia="uk-UA"/>
    </w:rPr>
  </w:style>
  <w:style w:type="paragraph" w:customStyle="1" w:styleId="Style27">
    <w:name w:val="Style27"/>
    <w:basedOn w:val="a"/>
    <w:uiPriority w:val="99"/>
    <w:rsid w:val="00873293"/>
    <w:pPr>
      <w:widowControl w:val="0"/>
      <w:autoSpaceDE w:val="0"/>
      <w:autoSpaceDN w:val="0"/>
      <w:adjustRightInd w:val="0"/>
      <w:spacing w:line="240" w:lineRule="auto"/>
    </w:pPr>
    <w:rPr>
      <w:rFonts w:eastAsia="Times New Roman"/>
      <w:sz w:val="24"/>
      <w:szCs w:val="24"/>
      <w:lang w:eastAsia="uk-UA"/>
    </w:rPr>
  </w:style>
  <w:style w:type="character" w:customStyle="1" w:styleId="FontStyle55">
    <w:name w:val="Font Style55"/>
    <w:uiPriority w:val="99"/>
    <w:rsid w:val="00873293"/>
    <w:rPr>
      <w:rFonts w:ascii="Times New Roman" w:hAnsi="Times New Roman" w:cs="Times New Roman"/>
      <w:sz w:val="22"/>
      <w:szCs w:val="22"/>
    </w:rPr>
  </w:style>
  <w:style w:type="paragraph" w:customStyle="1" w:styleId="Style26">
    <w:name w:val="Style26"/>
    <w:basedOn w:val="a"/>
    <w:uiPriority w:val="99"/>
    <w:rsid w:val="00873293"/>
    <w:pPr>
      <w:widowControl w:val="0"/>
      <w:autoSpaceDE w:val="0"/>
      <w:autoSpaceDN w:val="0"/>
      <w:adjustRightInd w:val="0"/>
      <w:spacing w:line="288" w:lineRule="exact"/>
      <w:ind w:firstLine="672"/>
    </w:pPr>
    <w:rPr>
      <w:rFonts w:eastAsia="Times New Roman"/>
      <w:sz w:val="24"/>
      <w:szCs w:val="24"/>
      <w:lang w:eastAsia="uk-UA"/>
    </w:rPr>
  </w:style>
  <w:style w:type="character" w:customStyle="1" w:styleId="FontStyle64">
    <w:name w:val="Font Style64"/>
    <w:uiPriority w:val="99"/>
    <w:rsid w:val="00873293"/>
    <w:rPr>
      <w:rFonts w:ascii="Times New Roman" w:hAnsi="Times New Roman" w:cs="Times New Roman"/>
      <w:sz w:val="22"/>
      <w:szCs w:val="22"/>
    </w:rPr>
  </w:style>
  <w:style w:type="character" w:customStyle="1" w:styleId="FontStyle65">
    <w:name w:val="Font Style65"/>
    <w:uiPriority w:val="99"/>
    <w:rsid w:val="00873293"/>
    <w:rPr>
      <w:rFonts w:ascii="Times New Roman" w:hAnsi="Times New Roman" w:cs="Times New Roman"/>
      <w:i/>
      <w:iCs/>
      <w:sz w:val="22"/>
      <w:szCs w:val="22"/>
    </w:rPr>
  </w:style>
  <w:style w:type="character" w:customStyle="1" w:styleId="FontStyle61">
    <w:name w:val="Font Style61"/>
    <w:uiPriority w:val="99"/>
    <w:rsid w:val="00873293"/>
    <w:rPr>
      <w:rFonts w:ascii="Times New Roman" w:hAnsi="Times New Roman" w:cs="Times New Roman"/>
      <w:b/>
      <w:bCs/>
      <w:sz w:val="22"/>
      <w:szCs w:val="22"/>
    </w:rPr>
  </w:style>
  <w:style w:type="paragraph" w:customStyle="1" w:styleId="Style22">
    <w:name w:val="Style22"/>
    <w:basedOn w:val="a"/>
    <w:uiPriority w:val="99"/>
    <w:rsid w:val="00873293"/>
    <w:pPr>
      <w:widowControl w:val="0"/>
      <w:autoSpaceDE w:val="0"/>
      <w:autoSpaceDN w:val="0"/>
      <w:adjustRightInd w:val="0"/>
      <w:spacing w:line="277" w:lineRule="exact"/>
      <w:jc w:val="center"/>
    </w:pPr>
    <w:rPr>
      <w:rFonts w:eastAsia="Times New Roman"/>
      <w:sz w:val="24"/>
      <w:szCs w:val="24"/>
      <w:lang w:eastAsia="uk-UA"/>
    </w:rPr>
  </w:style>
  <w:style w:type="paragraph" w:customStyle="1" w:styleId="Style7">
    <w:name w:val="Style7"/>
    <w:basedOn w:val="a"/>
    <w:uiPriority w:val="99"/>
    <w:rsid w:val="00873293"/>
    <w:pPr>
      <w:widowControl w:val="0"/>
      <w:autoSpaceDE w:val="0"/>
      <w:autoSpaceDN w:val="0"/>
      <w:adjustRightInd w:val="0"/>
      <w:spacing w:line="278" w:lineRule="exact"/>
      <w:jc w:val="both"/>
    </w:pPr>
    <w:rPr>
      <w:rFonts w:eastAsia="Times New Roman"/>
      <w:sz w:val="24"/>
      <w:szCs w:val="24"/>
      <w:lang w:eastAsia="uk-UA"/>
    </w:rPr>
  </w:style>
  <w:style w:type="paragraph" w:styleId="af2">
    <w:name w:val="Body Text"/>
    <w:basedOn w:val="a"/>
    <w:link w:val="af3"/>
    <w:uiPriority w:val="99"/>
    <w:unhideWhenUsed/>
    <w:rsid w:val="00873293"/>
    <w:pPr>
      <w:spacing w:after="120" w:line="240" w:lineRule="auto"/>
    </w:pPr>
    <w:rPr>
      <w:rFonts w:eastAsia="Times New Roman"/>
      <w:sz w:val="24"/>
      <w:szCs w:val="24"/>
      <w:lang w:eastAsia="ru-RU"/>
    </w:rPr>
  </w:style>
  <w:style w:type="character" w:customStyle="1" w:styleId="af3">
    <w:name w:val="Основной текст Знак"/>
    <w:link w:val="af2"/>
    <w:uiPriority w:val="99"/>
    <w:rsid w:val="00873293"/>
    <w:rPr>
      <w:sz w:val="24"/>
      <w:szCs w:val="24"/>
      <w:lang w:val="uk-UA"/>
    </w:rPr>
  </w:style>
  <w:style w:type="character" w:customStyle="1" w:styleId="60">
    <w:name w:val="Заголовок 6 Знак"/>
    <w:link w:val="6"/>
    <w:rsid w:val="0020653B"/>
    <w:rPr>
      <w:rFonts w:ascii="Calibri" w:eastAsia="Times New Roman" w:hAnsi="Calibri" w:cs="Times New Roman"/>
      <w:b/>
      <w:bCs/>
      <w:sz w:val="22"/>
      <w:szCs w:val="22"/>
      <w:lang w:val="uk-UA" w:eastAsia="en-US"/>
    </w:rPr>
  </w:style>
  <w:style w:type="character" w:customStyle="1" w:styleId="20">
    <w:name w:val="Заголовок 2 Знак"/>
    <w:link w:val="2"/>
    <w:uiPriority w:val="9"/>
    <w:semiHidden/>
    <w:rsid w:val="0020653B"/>
    <w:rPr>
      <w:rFonts w:ascii="Cambria" w:hAnsi="Cambria"/>
      <w:b/>
      <w:bCs/>
      <w:i/>
      <w:iCs/>
      <w:sz w:val="28"/>
      <w:szCs w:val="28"/>
      <w:lang w:val="uk-UA"/>
    </w:rPr>
  </w:style>
  <w:style w:type="paragraph" w:customStyle="1" w:styleId="Style16">
    <w:name w:val="Style16"/>
    <w:basedOn w:val="a"/>
    <w:uiPriority w:val="99"/>
    <w:rsid w:val="0020653B"/>
    <w:pPr>
      <w:widowControl w:val="0"/>
      <w:autoSpaceDE w:val="0"/>
      <w:autoSpaceDN w:val="0"/>
      <w:adjustRightInd w:val="0"/>
      <w:spacing w:line="298" w:lineRule="exact"/>
      <w:jc w:val="both"/>
    </w:pPr>
    <w:rPr>
      <w:rFonts w:eastAsia="Times New Roman"/>
      <w:sz w:val="24"/>
      <w:szCs w:val="24"/>
      <w:lang w:eastAsia="uk-UA"/>
    </w:rPr>
  </w:style>
  <w:style w:type="paragraph" w:customStyle="1" w:styleId="Style32">
    <w:name w:val="Style32"/>
    <w:basedOn w:val="a"/>
    <w:uiPriority w:val="99"/>
    <w:rsid w:val="0020653B"/>
    <w:pPr>
      <w:widowControl w:val="0"/>
      <w:autoSpaceDE w:val="0"/>
      <w:autoSpaceDN w:val="0"/>
      <w:adjustRightInd w:val="0"/>
      <w:spacing w:line="283" w:lineRule="exact"/>
      <w:ind w:firstLine="456"/>
      <w:jc w:val="both"/>
    </w:pPr>
    <w:rPr>
      <w:rFonts w:eastAsia="Times New Roman"/>
      <w:sz w:val="24"/>
      <w:szCs w:val="24"/>
      <w:lang w:eastAsia="uk-UA"/>
    </w:rPr>
  </w:style>
  <w:style w:type="paragraph" w:styleId="23">
    <w:name w:val="Body Text 2"/>
    <w:basedOn w:val="a"/>
    <w:link w:val="24"/>
    <w:uiPriority w:val="99"/>
    <w:semiHidden/>
    <w:unhideWhenUsed/>
    <w:rsid w:val="0020653B"/>
    <w:pPr>
      <w:spacing w:after="120" w:line="480" w:lineRule="auto"/>
    </w:pPr>
    <w:rPr>
      <w:rFonts w:eastAsia="Times New Roman"/>
      <w:sz w:val="24"/>
      <w:szCs w:val="24"/>
      <w:lang w:eastAsia="ru-RU"/>
    </w:rPr>
  </w:style>
  <w:style w:type="character" w:customStyle="1" w:styleId="24">
    <w:name w:val="Основной текст 2 Знак"/>
    <w:link w:val="23"/>
    <w:uiPriority w:val="99"/>
    <w:semiHidden/>
    <w:rsid w:val="0020653B"/>
    <w:rPr>
      <w:sz w:val="24"/>
      <w:szCs w:val="24"/>
      <w:lang w:val="uk-UA"/>
    </w:rPr>
  </w:style>
  <w:style w:type="paragraph" w:customStyle="1" w:styleId="Style3">
    <w:name w:val="Style3"/>
    <w:basedOn w:val="a"/>
    <w:uiPriority w:val="99"/>
    <w:rsid w:val="0020653B"/>
    <w:pPr>
      <w:widowControl w:val="0"/>
      <w:autoSpaceDE w:val="0"/>
      <w:autoSpaceDN w:val="0"/>
      <w:adjustRightInd w:val="0"/>
      <w:spacing w:line="285" w:lineRule="exact"/>
      <w:ind w:firstLine="552"/>
      <w:jc w:val="both"/>
    </w:pPr>
    <w:rPr>
      <w:rFonts w:eastAsia="Times New Roman"/>
      <w:sz w:val="24"/>
      <w:szCs w:val="24"/>
      <w:lang w:eastAsia="uk-UA"/>
    </w:rPr>
  </w:style>
  <w:style w:type="paragraph" w:customStyle="1" w:styleId="Style35">
    <w:name w:val="Style35"/>
    <w:basedOn w:val="a"/>
    <w:uiPriority w:val="99"/>
    <w:rsid w:val="0020653B"/>
    <w:pPr>
      <w:widowControl w:val="0"/>
      <w:autoSpaceDE w:val="0"/>
      <w:autoSpaceDN w:val="0"/>
      <w:adjustRightInd w:val="0"/>
      <w:spacing w:line="240" w:lineRule="auto"/>
    </w:pPr>
    <w:rPr>
      <w:rFonts w:eastAsia="Times New Roman"/>
      <w:sz w:val="24"/>
      <w:szCs w:val="24"/>
      <w:lang w:eastAsia="uk-UA"/>
    </w:rPr>
  </w:style>
  <w:style w:type="paragraph" w:customStyle="1" w:styleId="Style41">
    <w:name w:val="Style41"/>
    <w:basedOn w:val="a"/>
    <w:uiPriority w:val="99"/>
    <w:rsid w:val="0020653B"/>
    <w:pPr>
      <w:widowControl w:val="0"/>
      <w:autoSpaceDE w:val="0"/>
      <w:autoSpaceDN w:val="0"/>
      <w:adjustRightInd w:val="0"/>
      <w:spacing w:line="283" w:lineRule="exact"/>
    </w:pPr>
    <w:rPr>
      <w:rFonts w:eastAsia="Times New Roman"/>
      <w:sz w:val="24"/>
      <w:szCs w:val="24"/>
      <w:lang w:eastAsia="uk-UA"/>
    </w:rPr>
  </w:style>
  <w:style w:type="character" w:customStyle="1" w:styleId="FontStyle20">
    <w:name w:val="Font Style20"/>
    <w:rsid w:val="000226AE"/>
    <w:rPr>
      <w:rFonts w:ascii="Cambria" w:hAnsi="Cambria" w:cs="Cambria" w:hint="default"/>
      <w:spacing w:val="-20"/>
      <w:sz w:val="40"/>
      <w:szCs w:val="40"/>
    </w:rPr>
  </w:style>
  <w:style w:type="paragraph" w:styleId="af4">
    <w:name w:val="header"/>
    <w:basedOn w:val="a"/>
    <w:link w:val="af5"/>
    <w:rsid w:val="000226AE"/>
    <w:pPr>
      <w:tabs>
        <w:tab w:val="center" w:pos="4153"/>
        <w:tab w:val="right" w:pos="8306"/>
      </w:tabs>
      <w:spacing w:line="240" w:lineRule="auto"/>
    </w:pPr>
    <w:rPr>
      <w:rFonts w:eastAsia="Times New Roman"/>
      <w:bCs/>
      <w:szCs w:val="24"/>
      <w:lang w:eastAsia="ru-RU"/>
    </w:rPr>
  </w:style>
  <w:style w:type="character" w:customStyle="1" w:styleId="af5">
    <w:name w:val="Верхний колонтитул Знак"/>
    <w:link w:val="af4"/>
    <w:rsid w:val="000226AE"/>
    <w:rPr>
      <w:bCs/>
      <w:sz w:val="28"/>
      <w:szCs w:val="24"/>
      <w:lang w:val="uk-UA"/>
    </w:rPr>
  </w:style>
  <w:style w:type="paragraph" w:styleId="af6">
    <w:name w:val="Body Text Indent"/>
    <w:basedOn w:val="a"/>
    <w:link w:val="af7"/>
    <w:semiHidden/>
    <w:unhideWhenUsed/>
    <w:rsid w:val="00E37AFE"/>
    <w:pPr>
      <w:spacing w:after="120"/>
      <w:ind w:left="283"/>
    </w:pPr>
  </w:style>
  <w:style w:type="character" w:customStyle="1" w:styleId="af7">
    <w:name w:val="Основной текст с отступом Знак"/>
    <w:link w:val="af6"/>
    <w:semiHidden/>
    <w:rsid w:val="00E37AFE"/>
    <w:rPr>
      <w:rFonts w:eastAsia="Calibri"/>
      <w:sz w:val="28"/>
      <w:szCs w:val="28"/>
      <w:lang w:val="uk-UA" w:eastAsia="en-US"/>
    </w:rPr>
  </w:style>
  <w:style w:type="paragraph" w:customStyle="1" w:styleId="TableParagraph">
    <w:name w:val="Table Paragraph"/>
    <w:basedOn w:val="a"/>
    <w:uiPriority w:val="1"/>
    <w:qFormat/>
    <w:rsid w:val="007C45EE"/>
    <w:pPr>
      <w:widowControl w:val="0"/>
      <w:autoSpaceDE w:val="0"/>
      <w:autoSpaceDN w:val="0"/>
      <w:spacing w:line="240" w:lineRule="auto"/>
    </w:pPr>
    <w:rPr>
      <w:rFonts w:eastAsia="Times New Roman"/>
      <w:sz w:val="22"/>
      <w:szCs w:val="22"/>
    </w:rPr>
  </w:style>
  <w:style w:type="character" w:customStyle="1" w:styleId="af8">
    <w:name w:val="Основний текст_"/>
    <w:link w:val="12"/>
    <w:rsid w:val="00BF5815"/>
    <w:rPr>
      <w:sz w:val="23"/>
      <w:szCs w:val="23"/>
      <w:shd w:val="clear" w:color="auto" w:fill="FFFFFF"/>
    </w:rPr>
  </w:style>
  <w:style w:type="paragraph" w:customStyle="1" w:styleId="12">
    <w:name w:val="Основний текст1"/>
    <w:basedOn w:val="a"/>
    <w:link w:val="af8"/>
    <w:rsid w:val="00BF5815"/>
    <w:pPr>
      <w:shd w:val="clear" w:color="auto" w:fill="FFFFFF"/>
      <w:spacing w:after="900" w:line="274" w:lineRule="exact"/>
    </w:pPr>
    <w:rPr>
      <w:rFonts w:eastAsia="Times New Roman"/>
      <w:sz w:val="23"/>
      <w:szCs w:val="23"/>
      <w:shd w:val="clear" w:color="auto" w:fill="FFFFFF"/>
      <w:lang w:val="ru-RU" w:eastAsia="ru-RU"/>
    </w:rPr>
  </w:style>
  <w:style w:type="paragraph" w:customStyle="1" w:styleId="Default">
    <w:name w:val="Default"/>
    <w:rsid w:val="00F20AF4"/>
    <w:pPr>
      <w:autoSpaceDE w:val="0"/>
      <w:autoSpaceDN w:val="0"/>
      <w:adjustRightInd w:val="0"/>
    </w:pPr>
    <w:rPr>
      <w:rFonts w:ascii="Calibri" w:hAnsi="Calibri" w:cs="Calibri"/>
      <w:color w:val="000000"/>
      <w:sz w:val="24"/>
      <w:szCs w:val="24"/>
      <w:lang w:val="uk-UA"/>
    </w:rPr>
  </w:style>
  <w:style w:type="character" w:styleId="af9">
    <w:name w:val="FollowedHyperlink"/>
    <w:basedOn w:val="a1"/>
    <w:semiHidden/>
    <w:unhideWhenUsed/>
    <w:rsid w:val="00392D3B"/>
    <w:rPr>
      <w:color w:val="800080" w:themeColor="followedHyperlink"/>
      <w:u w:val="single"/>
    </w:rPr>
  </w:style>
  <w:style w:type="character" w:customStyle="1" w:styleId="15TimesNewRoman12pt0pt">
    <w:name w:val="Основний текст (15) + Times New Roman;12 pt;Інтервал 0 pt"/>
    <w:rsid w:val="007D4FA6"/>
    <w:rPr>
      <w:rFonts w:ascii="Times New Roman" w:eastAsia="Times New Roman" w:hAnsi="Times New Roman" w:cs="Times New Roman"/>
      <w:spacing w:val="-1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17877">
      <w:bodyDiv w:val="1"/>
      <w:marLeft w:val="0"/>
      <w:marRight w:val="0"/>
      <w:marTop w:val="0"/>
      <w:marBottom w:val="0"/>
      <w:divBdr>
        <w:top w:val="none" w:sz="0" w:space="0" w:color="auto"/>
        <w:left w:val="none" w:sz="0" w:space="0" w:color="auto"/>
        <w:bottom w:val="none" w:sz="0" w:space="0" w:color="auto"/>
        <w:right w:val="none" w:sz="0" w:space="0" w:color="auto"/>
      </w:divBdr>
      <w:divsChild>
        <w:div w:id="1263756745">
          <w:marLeft w:val="0"/>
          <w:marRight w:val="0"/>
          <w:marTop w:val="0"/>
          <w:marBottom w:val="0"/>
          <w:divBdr>
            <w:top w:val="none" w:sz="0" w:space="0" w:color="auto"/>
            <w:left w:val="none" w:sz="0" w:space="0" w:color="auto"/>
            <w:bottom w:val="none" w:sz="0" w:space="0" w:color="auto"/>
            <w:right w:val="none" w:sz="0" w:space="0" w:color="auto"/>
          </w:divBdr>
          <w:divsChild>
            <w:div w:id="715860213">
              <w:marLeft w:val="0"/>
              <w:marRight w:val="0"/>
              <w:marTop w:val="0"/>
              <w:marBottom w:val="0"/>
              <w:divBdr>
                <w:top w:val="none" w:sz="0" w:space="0" w:color="auto"/>
                <w:left w:val="none" w:sz="0" w:space="0" w:color="auto"/>
                <w:bottom w:val="none" w:sz="0" w:space="0" w:color="auto"/>
                <w:right w:val="none" w:sz="0" w:space="0" w:color="auto"/>
              </w:divBdr>
              <w:divsChild>
                <w:div w:id="1936401522">
                  <w:marLeft w:val="0"/>
                  <w:marRight w:val="0"/>
                  <w:marTop w:val="0"/>
                  <w:marBottom w:val="0"/>
                  <w:divBdr>
                    <w:top w:val="none" w:sz="0" w:space="0" w:color="auto"/>
                    <w:left w:val="none" w:sz="0" w:space="0" w:color="auto"/>
                    <w:bottom w:val="none" w:sz="0" w:space="0" w:color="auto"/>
                    <w:right w:val="none" w:sz="0" w:space="0" w:color="auto"/>
                  </w:divBdr>
                  <w:divsChild>
                    <w:div w:id="15395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27366">
      <w:bodyDiv w:val="1"/>
      <w:marLeft w:val="0"/>
      <w:marRight w:val="0"/>
      <w:marTop w:val="0"/>
      <w:marBottom w:val="0"/>
      <w:divBdr>
        <w:top w:val="none" w:sz="0" w:space="0" w:color="auto"/>
        <w:left w:val="none" w:sz="0" w:space="0" w:color="auto"/>
        <w:bottom w:val="none" w:sz="0" w:space="0" w:color="auto"/>
        <w:right w:val="none" w:sz="0" w:space="0" w:color="auto"/>
      </w:divBdr>
    </w:div>
    <w:div w:id="1599019575">
      <w:bodyDiv w:val="1"/>
      <w:marLeft w:val="0"/>
      <w:marRight w:val="0"/>
      <w:marTop w:val="0"/>
      <w:marBottom w:val="0"/>
      <w:divBdr>
        <w:top w:val="none" w:sz="0" w:space="0" w:color="auto"/>
        <w:left w:val="none" w:sz="0" w:space="0" w:color="auto"/>
        <w:bottom w:val="none" w:sz="0" w:space="0" w:color="auto"/>
        <w:right w:val="none" w:sz="0" w:space="0" w:color="auto"/>
      </w:divBdr>
      <w:divsChild>
        <w:div w:id="1645348961">
          <w:marLeft w:val="0"/>
          <w:marRight w:val="0"/>
          <w:marTop w:val="0"/>
          <w:marBottom w:val="0"/>
          <w:divBdr>
            <w:top w:val="none" w:sz="0" w:space="0" w:color="auto"/>
            <w:left w:val="none" w:sz="0" w:space="0" w:color="auto"/>
            <w:bottom w:val="none" w:sz="0" w:space="0" w:color="auto"/>
            <w:right w:val="none" w:sz="0" w:space="0" w:color="auto"/>
          </w:divBdr>
          <w:divsChild>
            <w:div w:id="22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science.kname.edu.ua/images/dok/derzhstandart_3008_2015.pdf" TargetMode="External"/><Relationship Id="rId3" Type="http://schemas.openxmlformats.org/officeDocument/2006/relationships/customXml" Target="../customXml/item3.xml"/><Relationship Id="rId21" Type="http://schemas.openxmlformats.org/officeDocument/2006/relationships/hyperlink" Target="https://osvita.kpi.ua/node/37"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osvita.kpi.ua/node/47" TargetMode="External"/><Relationship Id="rId2" Type="http://schemas.openxmlformats.org/officeDocument/2006/relationships/customXml" Target="../customXml/item2.xml"/><Relationship Id="rId16" Type="http://schemas.openxmlformats.org/officeDocument/2006/relationships/hyperlink" Target="https://osvita.kpi.ua/node/37" TargetMode="External"/><Relationship Id="rId20" Type="http://schemas.openxmlformats.org/officeDocument/2006/relationships/hyperlink" Target="http://osvita.kpi.ua/node/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pi.ua/files/n7437.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zakon1.rada.gov.ua/laws/show/1556-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svita.kpi.ua/node/35" TargetMode="External"/><Relationship Id="rId22" Type="http://schemas.openxmlformats.org/officeDocument/2006/relationships/hyperlink" Target="https://osvita.kpi.ua/sites/default/files/opfiles/141_ONPM_EEEM_20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BFF7-9BB5-4C60-B2E8-4CEF2AD1C05C}">
  <ds:schemaRefs>
    <ds:schemaRef ds:uri="http://schemas.microsoft.com/office/2006/metadata/properties"/>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B277B-2988-439A-81FD-0E13CFA2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18471</Words>
  <Characters>10529</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28943</CharactersWithSpaces>
  <SharedDoc>false</SharedDoc>
  <HLinks>
    <vt:vector size="78" baseType="variant">
      <vt:variant>
        <vt:i4>786457</vt:i4>
      </vt:variant>
      <vt:variant>
        <vt:i4>36</vt:i4>
      </vt:variant>
      <vt:variant>
        <vt:i4>0</vt:i4>
      </vt:variant>
      <vt:variant>
        <vt:i4>5</vt:i4>
      </vt:variant>
      <vt:variant>
        <vt:lpwstr>https://osvita.kpi.ua/node/47</vt:lpwstr>
      </vt:variant>
      <vt:variant>
        <vt:lpwstr/>
      </vt:variant>
      <vt:variant>
        <vt:i4>4128886</vt:i4>
      </vt:variant>
      <vt:variant>
        <vt:i4>33</vt:i4>
      </vt:variant>
      <vt:variant>
        <vt:i4>0</vt:i4>
      </vt:variant>
      <vt:variant>
        <vt:i4>5</vt:i4>
      </vt:variant>
      <vt:variant>
        <vt:lpwstr>https://kpi.ua/files/honorcode.pdf</vt:lpwstr>
      </vt:variant>
      <vt:variant>
        <vt:lpwstr/>
      </vt:variant>
      <vt:variant>
        <vt:i4>720921</vt:i4>
      </vt:variant>
      <vt:variant>
        <vt:i4>30</vt:i4>
      </vt:variant>
      <vt:variant>
        <vt:i4>0</vt:i4>
      </vt:variant>
      <vt:variant>
        <vt:i4>5</vt:i4>
      </vt:variant>
      <vt:variant>
        <vt:lpwstr>https://osvita.kpi.ua/node/39</vt:lpwstr>
      </vt:variant>
      <vt:variant>
        <vt:lpwstr/>
      </vt:variant>
      <vt:variant>
        <vt:i4>2228268</vt:i4>
      </vt:variant>
      <vt:variant>
        <vt:i4>27</vt:i4>
      </vt:variant>
      <vt:variant>
        <vt:i4>0</vt:i4>
      </vt:variant>
      <vt:variant>
        <vt:i4>5</vt:i4>
      </vt:variant>
      <vt:variant>
        <vt:lpwstr>http://zakon1.rada.gov.ua/laws/show/1556-18</vt:lpwstr>
      </vt:variant>
      <vt:variant>
        <vt:lpwstr/>
      </vt:variant>
      <vt:variant>
        <vt:i4>2424880</vt:i4>
      </vt:variant>
      <vt:variant>
        <vt:i4>24</vt:i4>
      </vt:variant>
      <vt:variant>
        <vt:i4>0</vt:i4>
      </vt:variant>
      <vt:variant>
        <vt:i4>5</vt:i4>
      </vt:variant>
      <vt:variant>
        <vt:lpwstr>http://osvita.kpi.ua/sites/default/files/2019-01/Metod_rekomend_pract.pdf</vt:lpwstr>
      </vt:variant>
      <vt:variant>
        <vt:lpwstr/>
      </vt:variant>
      <vt:variant>
        <vt:i4>3997729</vt:i4>
      </vt:variant>
      <vt:variant>
        <vt:i4>21</vt:i4>
      </vt:variant>
      <vt:variant>
        <vt:i4>0</vt:i4>
      </vt:variant>
      <vt:variant>
        <vt:i4>5</vt:i4>
      </vt:variant>
      <vt:variant>
        <vt:lpwstr>https://osvita.kpi.ua/node/184</vt:lpwstr>
      </vt:variant>
      <vt:variant>
        <vt:lpwstr/>
      </vt:variant>
      <vt:variant>
        <vt:i4>1507450</vt:i4>
      </vt:variant>
      <vt:variant>
        <vt:i4>18</vt:i4>
      </vt:variant>
      <vt:variant>
        <vt:i4>0</vt:i4>
      </vt:variant>
      <vt:variant>
        <vt:i4>5</vt:i4>
      </vt:variant>
      <vt:variant>
        <vt:lpwstr>mailto:y.garan@kpi.ua</vt:lpwstr>
      </vt:variant>
      <vt:variant>
        <vt:lpwstr/>
      </vt:variant>
      <vt:variant>
        <vt:i4>5701733</vt:i4>
      </vt:variant>
      <vt:variant>
        <vt:i4>15</vt:i4>
      </vt:variant>
      <vt:variant>
        <vt:i4>0</vt:i4>
      </vt:variant>
      <vt:variant>
        <vt:i4>5</vt:i4>
      </vt:variant>
      <vt:variant>
        <vt:lpwstr>mailto:vsboiko@bigmir.net</vt:lpwstr>
      </vt:variant>
      <vt:variant>
        <vt:lpwstr/>
      </vt:variant>
      <vt:variant>
        <vt:i4>7536653</vt:i4>
      </vt:variant>
      <vt:variant>
        <vt:i4>12</vt:i4>
      </vt:variant>
      <vt:variant>
        <vt:i4>0</vt:i4>
      </vt:variant>
      <vt:variant>
        <vt:i4>5</vt:i4>
      </vt:variant>
      <vt:variant>
        <vt:lpwstr>mailto:n.ostroverkhov@hotmail.com</vt:lpwstr>
      </vt:variant>
      <vt:variant>
        <vt:lpwstr/>
      </vt:variant>
      <vt:variant>
        <vt:i4>3211285</vt:i4>
      </vt:variant>
      <vt:variant>
        <vt:i4>9</vt:i4>
      </vt:variant>
      <vt:variant>
        <vt:i4>0</vt:i4>
      </vt:variant>
      <vt:variant>
        <vt:i4>5</vt:i4>
      </vt:variant>
      <vt:variant>
        <vt:lpwstr>mailto:ggwwqq77@gmail.com</vt:lpwstr>
      </vt:variant>
      <vt:variant>
        <vt:lpwstr/>
      </vt:variant>
      <vt:variant>
        <vt:i4>524395</vt:i4>
      </vt:variant>
      <vt:variant>
        <vt:i4>6</vt:i4>
      </vt:variant>
      <vt:variant>
        <vt:i4>0</vt:i4>
      </vt:variant>
      <vt:variant>
        <vt:i4>5</vt:i4>
      </vt:variant>
      <vt:variant>
        <vt:lpwstr>mailto:v.lobodzinskiy@gmail.com</vt:lpwstr>
      </vt:variant>
      <vt:variant>
        <vt:lpwstr/>
      </vt:variant>
      <vt:variant>
        <vt:i4>7012352</vt:i4>
      </vt:variant>
      <vt:variant>
        <vt:i4>3</vt:i4>
      </vt:variant>
      <vt:variant>
        <vt:i4>0</vt:i4>
      </vt:variant>
      <vt:variant>
        <vt:i4>5</vt:i4>
      </vt:variant>
      <vt:variant>
        <vt:lpwstr>mailto:o.khalimovskyy@ukr.net</vt:lpwstr>
      </vt:variant>
      <vt:variant>
        <vt:lpwstr/>
      </vt:variant>
      <vt:variant>
        <vt:i4>2687046</vt:i4>
      </vt:variant>
      <vt:variant>
        <vt:i4>0</vt:i4>
      </vt:variant>
      <vt:variant>
        <vt:i4>0</vt:i4>
      </vt:variant>
      <vt:variant>
        <vt:i4>5</vt:i4>
      </vt:variant>
      <vt:variant>
        <vt:lpwstr>mailto:peretyatko.julia@gmail.com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Yaroslav</cp:lastModifiedBy>
  <cp:revision>2</cp:revision>
  <cp:lastPrinted>2023-03-09T19:07:00Z</cp:lastPrinted>
  <dcterms:created xsi:type="dcterms:W3CDTF">2024-02-05T13:38:00Z</dcterms:created>
  <dcterms:modified xsi:type="dcterms:W3CDTF">2024-02-05T13:38:00Z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